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lang w:val="sl-SI"/>
        </w:rPr>
      </w:pPr>
      <w:r>
        <w:rPr>
          <w:lang w:val="sl-SI"/>
        </w:rPr>
      </w:r>
    </w:p>
    <w:p>
      <w:pPr>
        <w:pStyle w:val="Normal"/>
        <w:spacing w:lineRule="auto" w:line="360"/>
        <w:rPr>
          <w:lang w:val="sl-SI"/>
        </w:rPr>
      </w:pPr>
      <w:r>
        <w:rPr>
          <w:lang w:val="sl-SI"/>
        </w:rPr>
      </w:r>
    </w:p>
    <w:p>
      <w:pPr>
        <w:pStyle w:val="Normal"/>
        <w:spacing w:lineRule="auto" w:line="360"/>
        <w:jc w:val="center"/>
        <w:rPr>
          <w:b/>
          <w:b/>
          <w:lang w:val="sl-SI"/>
        </w:rPr>
      </w:pPr>
      <w:r>
        <w:rPr>
          <w:b/>
          <w:lang w:val="sl-SI"/>
        </w:rPr>
        <w:t>PRAVILA NAGRADNE IGRE</w:t>
      </w:r>
    </w:p>
    <w:p>
      <w:pPr>
        <w:pStyle w:val="Normal"/>
        <w:spacing w:lineRule="auto" w:line="360"/>
        <w:jc w:val="center"/>
        <w:rPr>
          <w:b/>
          <w:b/>
          <w:lang w:val="sl-SI"/>
        </w:rPr>
      </w:pPr>
      <w:r>
        <w:rPr>
          <w:b/>
          <w:lang w:val="sl-SI"/>
        </w:rPr>
      </w:r>
    </w:p>
    <w:p>
      <w:pPr>
        <w:pStyle w:val="Normal"/>
        <w:spacing w:lineRule="auto" w:line="360"/>
        <w:jc w:val="center"/>
        <w:rPr>
          <w:b/>
          <w:b/>
          <w:highlight w:val="lightGray"/>
          <w:lang w:val="sl-SI"/>
        </w:rPr>
      </w:pPr>
      <w:r>
        <w:rPr>
          <w:b/>
          <w:lang w:val="sl-SI"/>
        </w:rPr>
        <w:t xml:space="preserve">Naroči Cedevito in osvoji jadranje s prijatelji! </w:t>
      </w:r>
    </w:p>
    <w:p>
      <w:pPr>
        <w:pStyle w:val="Heading1"/>
        <w:spacing w:lineRule="auto" w:line="360"/>
        <w:rPr>
          <w:rFonts w:ascii="Times New Roman" w:hAnsi="Times New Roman" w:cs="Times New Roman"/>
          <w:b w:val="false"/>
          <w:b w:val="false"/>
          <w:bCs w:val="false"/>
          <w:color w:val="00000A"/>
          <w:szCs w:val="24"/>
          <w:highlight w:val="lightGray"/>
          <w:lang w:val="sl-SI"/>
        </w:rPr>
      </w:pPr>
      <w:r>
        <w:rPr>
          <w:rFonts w:cs="Times New Roman" w:ascii="Times New Roman" w:hAnsi="Times New Roman"/>
          <w:b w:val="false"/>
          <w:bCs w:val="false"/>
          <w:color w:val="00000A"/>
          <w:szCs w:val="24"/>
          <w:shd w:fill="B3B3B3" w:val="clear"/>
          <w:lang w:val="sl-SI"/>
        </w:rPr>
      </w:r>
    </w:p>
    <w:p>
      <w:pPr>
        <w:pStyle w:val="Heading1"/>
        <w:spacing w:lineRule="auto" w:line="360"/>
        <w:rPr>
          <w:rFonts w:ascii="Times New Roman" w:hAnsi="Times New Roman" w:cs="Times New Roman"/>
          <w:color w:val="00000A"/>
          <w:szCs w:val="24"/>
          <w:lang w:val="sl-SI"/>
        </w:rPr>
      </w:pPr>
      <w:r>
        <w:rPr>
          <w:rFonts w:cs="Times New Roman" w:ascii="Times New Roman" w:hAnsi="Times New Roman"/>
          <w:color w:val="00000A"/>
          <w:szCs w:val="24"/>
          <w:lang w:val="sl-SI"/>
        </w:rPr>
      </w:r>
    </w:p>
    <w:p>
      <w:pPr>
        <w:pStyle w:val="Heading1"/>
        <w:spacing w:lineRule="auto" w:line="360"/>
        <w:rPr>
          <w:rFonts w:ascii="Times New Roman" w:hAnsi="Times New Roman" w:cs="Times New Roman"/>
          <w:color w:val="00000A"/>
          <w:szCs w:val="24"/>
          <w:highlight w:val="lightGray"/>
          <w:lang w:val="sl-SI"/>
        </w:rPr>
      </w:pPr>
      <w:r>
        <w:rPr>
          <w:rFonts w:cs="Times New Roman" w:ascii="Times New Roman" w:hAnsi="Times New Roman"/>
          <w:color w:val="00000A"/>
          <w:szCs w:val="24"/>
          <w:lang w:val="sl-SI"/>
        </w:rPr>
        <w:t>ORGANIZATOR</w:t>
      </w:r>
    </w:p>
    <w:p>
      <w:pPr>
        <w:pStyle w:val="Normal"/>
        <w:keepNext w:val="true"/>
        <w:numPr>
          <w:ilvl w:val="0"/>
          <w:numId w:val="5"/>
        </w:numPr>
        <w:spacing w:lineRule="auto" w:line="360"/>
        <w:outlineLvl w:val="0"/>
        <w:rPr>
          <w:b/>
          <w:b/>
          <w:bCs/>
          <w:color w:val="000000"/>
          <w:lang w:val="sl-SI"/>
        </w:rPr>
      </w:pPr>
      <w:r>
        <w:rPr>
          <w:b/>
          <w:bCs/>
          <w:lang w:val="sl-SI"/>
        </w:rPr>
        <w:t>SPLOŠNE DOLOČBE</w:t>
      </w:r>
    </w:p>
    <w:p>
      <w:pPr>
        <w:pStyle w:val="ListParagraph"/>
        <w:keepNext w:val="true"/>
        <w:numPr>
          <w:ilvl w:val="1"/>
          <w:numId w:val="5"/>
        </w:numPr>
        <w:spacing w:lineRule="auto" w:line="360"/>
        <w:jc w:val="center"/>
        <w:outlineLvl w:val="0"/>
        <w:rPr>
          <w:rFonts w:ascii="Times New Roman" w:hAnsi="Times New Roman"/>
          <w:bCs/>
          <w:color w:val="000000"/>
          <w:sz w:val="24"/>
          <w:szCs w:val="24"/>
          <w:lang w:val="sl-SI"/>
        </w:rPr>
      </w:pPr>
      <w:r>
        <w:rPr>
          <w:rFonts w:ascii="Times New Roman" w:hAnsi="Times New Roman"/>
          <w:bCs/>
          <w:color w:val="000000"/>
          <w:sz w:val="24"/>
          <w:szCs w:val="24"/>
          <w:lang w:val="sl-SI"/>
        </w:rPr>
        <w:t>člen</w:t>
      </w:r>
    </w:p>
    <w:p>
      <w:pPr>
        <w:pStyle w:val="Normal"/>
        <w:spacing w:lineRule="auto" w:line="360"/>
        <w:jc w:val="both"/>
        <w:rPr>
          <w:lang w:val="sl-SI"/>
        </w:rPr>
      </w:pPr>
      <w:r>
        <w:rPr>
          <w:lang w:val="sl-SI"/>
        </w:rPr>
        <w:t xml:space="preserve">Organizator nagradne igre je družba Atlantic trade, d.o.o., Ljubljana, Kolinska ulica 1, 1000 Ljubljana, ID za DDV: SI39318338 (v nadaljnjem besedilu Organizator) za potrebe družbe Cedevita d.o.o., Zagreb Hrvaška na teritoriju Republike Slovenije. V imenu in za račun Organizatorja,  izvaja nagradno igro Agencija 101, d.o.o., Dunajska cesta 139, 1000 Ljubljana (v nadaljevanju: Agencija). </w:t>
      </w:r>
    </w:p>
    <w:p>
      <w:pPr>
        <w:pStyle w:val="Normal"/>
        <w:spacing w:lineRule="auto" w:line="360"/>
        <w:jc w:val="both"/>
        <w:rPr>
          <w:lang w:val="sl-SI"/>
        </w:rPr>
      </w:pPr>
      <w:r>
        <w:rPr>
          <w:lang w:val="sl-SI"/>
        </w:rPr>
      </w:r>
    </w:p>
    <w:p>
      <w:pPr>
        <w:pStyle w:val="Normal"/>
        <w:spacing w:lineRule="auto" w:line="360"/>
        <w:jc w:val="both"/>
        <w:rPr>
          <w:b/>
          <w:b/>
          <w:highlight w:val="lightGray"/>
          <w:lang w:val="sl-SI"/>
        </w:rPr>
      </w:pPr>
      <w:r>
        <w:rPr>
          <w:lang w:val="sl-SI"/>
        </w:rPr>
        <w:t>Vsi, ki pristopijo k nagradni igri, sprejemajo ta Pravila, so z njimi seznanjeni ter se s sodelovanjem v nagradni igri z njimi v celoti strinjajo.</w:t>
      </w:r>
    </w:p>
    <w:p>
      <w:pPr>
        <w:pStyle w:val="BodyText2"/>
        <w:spacing w:lineRule="auto" w:line="360"/>
        <w:ind w:firstLine="708"/>
        <w:rPr>
          <w:sz w:val="24"/>
          <w:lang w:val="sl-SI"/>
        </w:rPr>
      </w:pPr>
      <w:r>
        <w:rPr>
          <w:sz w:val="24"/>
          <w:lang w:val="sl-SI"/>
        </w:rPr>
      </w:r>
    </w:p>
    <w:p>
      <w:pPr>
        <w:pStyle w:val="BodyText2"/>
        <w:spacing w:lineRule="auto" w:line="360"/>
        <w:ind w:firstLine="708"/>
        <w:rPr>
          <w:sz w:val="24"/>
          <w:lang w:val="sl-SI"/>
        </w:rPr>
      </w:pPr>
      <w:r>
        <w:rPr>
          <w:sz w:val="24"/>
          <w:lang w:val="sl-SI"/>
        </w:rPr>
      </w:r>
    </w:p>
    <w:p>
      <w:pPr>
        <w:pStyle w:val="Normal"/>
        <w:numPr>
          <w:ilvl w:val="0"/>
          <w:numId w:val="5"/>
        </w:numPr>
        <w:spacing w:lineRule="auto" w:line="360"/>
        <w:jc w:val="both"/>
        <w:rPr>
          <w:lang w:val="sl-SI"/>
        </w:rPr>
      </w:pPr>
      <w:r>
        <w:rPr>
          <w:b/>
          <w:bCs/>
          <w:lang w:val="sl-SI"/>
        </w:rPr>
        <w:t>TRAJANJE IN NAMEN NAGRADNE IGRE</w:t>
      </w:r>
    </w:p>
    <w:p>
      <w:pPr>
        <w:pStyle w:val="ListParagraph"/>
        <w:numPr>
          <w:ilvl w:val="0"/>
          <w:numId w:val="8"/>
        </w:numPr>
        <w:spacing w:lineRule="auto" w:line="360"/>
        <w:jc w:val="center"/>
        <w:rPr>
          <w:rFonts w:ascii="Times New Roman" w:hAnsi="Times New Roman"/>
          <w:sz w:val="24"/>
          <w:szCs w:val="24"/>
          <w:lang w:val="sl-SI"/>
        </w:rPr>
      </w:pPr>
      <w:r>
        <w:rPr>
          <w:rFonts w:ascii="Times New Roman" w:hAnsi="Times New Roman"/>
          <w:sz w:val="24"/>
          <w:szCs w:val="24"/>
          <w:lang w:val="sl-SI"/>
        </w:rPr>
        <w:t>člen</w:t>
      </w:r>
    </w:p>
    <w:p>
      <w:pPr>
        <w:pStyle w:val="Normal"/>
        <w:spacing w:lineRule="auto" w:line="360"/>
        <w:jc w:val="both"/>
        <w:rPr>
          <w:lang w:val="sl-SI"/>
        </w:rPr>
      </w:pPr>
      <w:r>
        <w:rPr>
          <w:lang w:val="sl-SI"/>
        </w:rPr>
        <w:t>Nagradna igra se organizira in izpelje na celotnem območju Republike Slovenije v HoReCa kanalu (hoteli, restavracije, lokali – v nadaljnjem besedilu: gostinski objekti) v obdobju od 1. 4. do 30. 06. 2018 in je razdeljena na 3 kroge:</w:t>
      </w:r>
    </w:p>
    <w:p>
      <w:pPr>
        <w:pStyle w:val="Normal"/>
        <w:numPr>
          <w:ilvl w:val="0"/>
          <w:numId w:val="6"/>
        </w:numPr>
        <w:spacing w:lineRule="auto" w:line="360" w:before="0" w:after="0"/>
        <w:contextualSpacing/>
        <w:jc w:val="both"/>
        <w:rPr>
          <w:rFonts w:eastAsia="Calibri"/>
          <w:color w:val="000000"/>
          <w:lang w:val="sl-SI" w:eastAsia="en-US"/>
        </w:rPr>
      </w:pPr>
      <w:r>
        <w:rPr>
          <w:rFonts w:eastAsia="Calibri"/>
          <w:color w:val="000000"/>
          <w:lang w:val="sl-SI" w:eastAsia="en-US"/>
        </w:rPr>
        <w:t>1. krog od 00:00 dne 1. 4. 2018 do 23:59:59 dne 30. 4. 2018,</w:t>
      </w:r>
    </w:p>
    <w:p>
      <w:pPr>
        <w:pStyle w:val="Normal"/>
        <w:numPr>
          <w:ilvl w:val="0"/>
          <w:numId w:val="6"/>
        </w:numPr>
        <w:spacing w:lineRule="auto" w:line="360" w:before="0" w:after="0"/>
        <w:contextualSpacing/>
        <w:jc w:val="both"/>
        <w:rPr>
          <w:rFonts w:eastAsia="Calibri"/>
          <w:color w:val="000000"/>
          <w:lang w:val="sl-SI" w:eastAsia="en-US"/>
        </w:rPr>
      </w:pPr>
      <w:r>
        <w:rPr>
          <w:rFonts w:eastAsia="Calibri"/>
          <w:color w:val="000000"/>
          <w:lang w:val="sl-SI" w:eastAsia="en-US"/>
        </w:rPr>
        <w:t>2. krog od 00:00 dne 1. 5. 2018 do 23:59:59 dne 31. 5. 2018,</w:t>
      </w:r>
    </w:p>
    <w:p>
      <w:pPr>
        <w:pStyle w:val="Normal"/>
        <w:numPr>
          <w:ilvl w:val="0"/>
          <w:numId w:val="6"/>
        </w:numPr>
        <w:spacing w:lineRule="auto" w:line="360" w:before="0" w:after="200"/>
        <w:contextualSpacing/>
        <w:jc w:val="both"/>
        <w:rPr>
          <w:rFonts w:eastAsia="Calibri"/>
          <w:color w:val="000000"/>
          <w:lang w:val="sl-SI" w:eastAsia="en-US"/>
        </w:rPr>
      </w:pPr>
      <w:r>
        <w:rPr>
          <w:rFonts w:eastAsia="Calibri"/>
          <w:color w:val="000000"/>
          <w:lang w:val="sl-SI" w:eastAsia="en-US"/>
        </w:rPr>
        <w:t>3. krog od 00:00 dne 1. 6. 2018 do 23:59:59 dne 30. 6. 2018.</w:t>
      </w:r>
    </w:p>
    <w:p>
      <w:pPr>
        <w:pStyle w:val="Normal"/>
        <w:spacing w:lineRule="auto" w:line="360" w:before="0" w:after="200"/>
        <w:ind w:left="720" w:hanging="0"/>
        <w:contextualSpacing/>
        <w:jc w:val="both"/>
        <w:rPr>
          <w:rFonts w:eastAsia="Calibri"/>
          <w:color w:val="000000"/>
          <w:lang w:val="sl-SI" w:eastAsia="en-US"/>
        </w:rPr>
      </w:pPr>
      <w:r>
        <w:rPr>
          <w:rFonts w:eastAsia="Calibri"/>
          <w:color w:val="000000"/>
          <w:lang w:val="sl-SI" w:eastAsia="en-US"/>
        </w:rPr>
      </w:r>
    </w:p>
    <w:p>
      <w:pPr>
        <w:pStyle w:val="Normal"/>
        <w:spacing w:lineRule="auto" w:line="360" w:before="0" w:after="200"/>
        <w:contextualSpacing/>
        <w:jc w:val="both"/>
        <w:rPr>
          <w:rFonts w:eastAsia="Calibri"/>
          <w:color w:val="000000"/>
          <w:lang w:val="sl-SI" w:eastAsia="en-US"/>
        </w:rPr>
      </w:pPr>
      <w:r>
        <w:rPr>
          <w:lang w:val="sl-SI"/>
        </w:rPr>
        <w:t>V času nagradne igre bodo skupaj 3 žrebanja, eno žrebanje ob koncu vsakega kroga.</w:t>
      </w:r>
    </w:p>
    <w:p>
      <w:pPr>
        <w:pStyle w:val="Normal"/>
        <w:spacing w:lineRule="auto" w:line="360"/>
        <w:jc w:val="both"/>
        <w:rPr>
          <w:lang w:val="sl-SI"/>
        </w:rPr>
      </w:pPr>
      <w:r>
        <w:rPr>
          <w:lang w:val="sl-SI"/>
        </w:rPr>
        <w:t>Nagradna igra se prireja z namenom promocije izdelkov blagovne znamke Cedevita.</w:t>
      </w:r>
    </w:p>
    <w:p>
      <w:pPr>
        <w:pStyle w:val="BodyText2"/>
        <w:spacing w:lineRule="auto" w:line="360"/>
        <w:rPr>
          <w:sz w:val="24"/>
          <w:lang w:val="sl-SI"/>
        </w:rPr>
      </w:pPr>
      <w:r>
        <w:rPr>
          <w:sz w:val="24"/>
          <w:lang w:val="sl-SI"/>
        </w:rPr>
      </w:r>
    </w:p>
    <w:p>
      <w:pPr>
        <w:pStyle w:val="BodyText2"/>
        <w:spacing w:lineRule="auto" w:line="360"/>
        <w:rPr>
          <w:sz w:val="24"/>
          <w:lang w:val="sl-SI"/>
        </w:rPr>
      </w:pPr>
      <w:r>
        <w:rPr>
          <w:sz w:val="24"/>
          <w:lang w:val="sl-SI"/>
        </w:rPr>
      </w:r>
    </w:p>
    <w:p>
      <w:pPr>
        <w:pStyle w:val="BodyText2"/>
        <w:numPr>
          <w:ilvl w:val="0"/>
          <w:numId w:val="8"/>
        </w:numPr>
        <w:spacing w:lineRule="auto" w:line="360"/>
        <w:rPr>
          <w:b/>
          <w:b/>
          <w:bCs/>
          <w:sz w:val="24"/>
          <w:lang w:val="sl-SI"/>
        </w:rPr>
      </w:pPr>
      <w:r>
        <w:rPr>
          <w:b/>
          <w:bCs/>
          <w:sz w:val="24"/>
          <w:lang w:val="sl-SI"/>
        </w:rPr>
        <w:t>IZDELKI IN PAKIRANJA, KI SODELUJEJO V NAGRADNI IGRI</w:t>
      </w:r>
    </w:p>
    <w:p>
      <w:pPr>
        <w:pStyle w:val="BodyText2"/>
        <w:spacing w:lineRule="auto" w:line="360"/>
        <w:jc w:val="center"/>
        <w:rPr>
          <w:bCs/>
          <w:sz w:val="24"/>
          <w:lang w:val="sl-SI"/>
        </w:rPr>
      </w:pPr>
      <w:r>
        <w:rPr>
          <w:bCs/>
          <w:sz w:val="24"/>
          <w:lang w:val="sl-SI"/>
        </w:rPr>
        <w:t xml:space="preserve">3. člen </w:t>
      </w:r>
    </w:p>
    <w:p>
      <w:pPr>
        <w:pStyle w:val="BodyText2"/>
        <w:spacing w:lineRule="auto" w:line="360"/>
        <w:jc w:val="center"/>
        <w:rPr>
          <w:sz w:val="24"/>
          <w:lang w:val="sl-SI"/>
        </w:rPr>
      </w:pPr>
      <w:r>
        <w:rPr>
          <w:sz w:val="24"/>
          <w:lang w:val="sl-SI"/>
        </w:rPr>
      </w:r>
    </w:p>
    <w:p>
      <w:pPr>
        <w:pStyle w:val="BodyText2"/>
        <w:spacing w:lineRule="auto" w:line="360"/>
        <w:rPr>
          <w:sz w:val="24"/>
          <w:lang w:val="sl-SI"/>
        </w:rPr>
      </w:pPr>
      <w:r>
        <w:rPr>
          <w:sz w:val="24"/>
          <w:lang w:val="sl-SI"/>
        </w:rPr>
        <w:t>V nagradni igri sodelujejo pakiranja Cedevite 19 g z okusom pomaranče, limone, limete, grenivke, okus bezeg &amp; limona, ki so v ponudbi v gostinskih lokalih.</w:t>
      </w:r>
    </w:p>
    <w:p>
      <w:pPr>
        <w:pStyle w:val="BodyText2"/>
        <w:spacing w:lineRule="auto" w:line="360"/>
        <w:rPr>
          <w:sz w:val="24"/>
          <w:lang w:val="sl-SI"/>
        </w:rPr>
      </w:pPr>
      <w:r>
        <w:rPr>
          <w:sz w:val="24"/>
          <w:lang w:val="sl-SI"/>
        </w:rPr>
      </w:r>
    </w:p>
    <w:p>
      <w:pPr>
        <w:pStyle w:val="ListParagraph"/>
        <w:numPr>
          <w:ilvl w:val="0"/>
          <w:numId w:val="8"/>
        </w:numPr>
        <w:spacing w:lineRule="auto" w:line="360"/>
        <w:jc w:val="both"/>
        <w:rPr>
          <w:rFonts w:ascii="Times New Roman" w:hAnsi="Times New Roman"/>
          <w:b/>
          <w:b/>
          <w:bCs/>
          <w:sz w:val="24"/>
          <w:szCs w:val="24"/>
          <w:lang w:val="sl-SI"/>
        </w:rPr>
      </w:pPr>
      <w:r>
        <w:rPr>
          <w:rFonts w:ascii="Times New Roman" w:hAnsi="Times New Roman"/>
          <w:b/>
          <w:bCs/>
          <w:sz w:val="24"/>
          <w:szCs w:val="24"/>
          <w:lang w:val="sl-SI"/>
        </w:rPr>
        <w:t>POGOJI ZA SODELOVANJE</w:t>
      </w:r>
    </w:p>
    <w:p>
      <w:pPr>
        <w:pStyle w:val="Normal"/>
        <w:ind w:left="644" w:hanging="0"/>
        <w:jc w:val="center"/>
        <w:rPr>
          <w:lang w:val="sl-SI"/>
        </w:rPr>
      </w:pPr>
      <w:r>
        <w:rPr>
          <w:lang w:val="sl-SI"/>
        </w:rPr>
        <w:t>4. člen</w:t>
      </w:r>
    </w:p>
    <w:p>
      <w:pPr>
        <w:pStyle w:val="Normal"/>
        <w:ind w:left="644" w:hanging="0"/>
        <w:jc w:val="center"/>
        <w:rPr>
          <w:lang w:val="sl-SI"/>
        </w:rPr>
      </w:pPr>
      <w:r>
        <w:rPr>
          <w:lang w:val="sl-SI"/>
        </w:rPr>
      </w:r>
    </w:p>
    <w:p>
      <w:pPr>
        <w:pStyle w:val="Normal"/>
        <w:spacing w:lineRule="auto" w:line="360"/>
        <w:jc w:val="both"/>
        <w:rPr>
          <w:lang w:val="sl-SI"/>
        </w:rPr>
      </w:pPr>
      <w:r>
        <w:rPr>
          <w:lang w:val="sl-SI"/>
        </w:rPr>
        <w:t xml:space="preserve">Udeleženci nagradne igre so lahko vse polnoletne fizične osebe s stalnim prebivališčem v Republiki Sloveniji, ki se prijavijo na sodelovanje v nagradni igri v času njenega trajanja. V nagradni igri ne morejo sodelovati zaposleni pri Organizatorju nagradne igre ali Agenciji ter njihovi ožji družinski člani (zakonec, izvenzakonski partner, starši, otroci) in druge osebe, ki kakorkoli neposredno sodelujejo pri izvedbi nagradne igre. </w:t>
      </w:r>
    </w:p>
    <w:p>
      <w:pPr>
        <w:pStyle w:val="Normal"/>
        <w:spacing w:lineRule="auto" w:line="360"/>
        <w:jc w:val="both"/>
        <w:rPr>
          <w:lang w:val="sl-SI"/>
        </w:rPr>
      </w:pPr>
      <w:r>
        <w:rPr>
          <w:lang w:val="sl-SI"/>
        </w:rPr>
      </w:r>
    </w:p>
    <w:p>
      <w:pPr>
        <w:pStyle w:val="Normal"/>
        <w:spacing w:lineRule="auto" w:line="360"/>
        <w:jc w:val="both"/>
        <w:rPr>
          <w:lang w:val="sl-SI"/>
        </w:rPr>
      </w:pPr>
      <w:r>
        <w:rPr>
          <w:lang w:val="sl-SI"/>
        </w:rPr>
        <w:t>Vsak udeleženec lahko sodeluje v nagradni igri le v svojem lastnem imenu, s sodelovanjem v nagradni igri pa potrjuje, da so vsi posredovani osebni podatki le njegovi lastni osebni podatki, ter da se strinja s temi Pravili.</w:t>
      </w:r>
    </w:p>
    <w:p>
      <w:pPr>
        <w:pStyle w:val="BodyText2"/>
        <w:spacing w:lineRule="auto" w:line="360"/>
        <w:rPr>
          <w:b/>
          <w:b/>
          <w:bCs/>
          <w:sz w:val="24"/>
          <w:lang w:val="sl-SI"/>
        </w:rPr>
      </w:pPr>
      <w:r>
        <w:rPr>
          <w:b/>
          <w:bCs/>
          <w:sz w:val="24"/>
          <w:lang w:val="sl-SI"/>
        </w:rPr>
      </w:r>
    </w:p>
    <w:p>
      <w:pPr>
        <w:pStyle w:val="BodyText2"/>
        <w:numPr>
          <w:ilvl w:val="0"/>
          <w:numId w:val="8"/>
        </w:numPr>
        <w:spacing w:lineRule="auto" w:line="360"/>
        <w:rPr>
          <w:sz w:val="24"/>
          <w:lang w:val="sl-SI"/>
        </w:rPr>
      </w:pPr>
      <w:r>
        <w:rPr>
          <w:b/>
          <w:bCs/>
          <w:sz w:val="24"/>
          <w:lang w:val="sl-SI"/>
        </w:rPr>
        <w:t>ORGANIZACIJA IN NAČIN SODELOVANJA V NAGRADNI IGRI</w:t>
      </w:r>
    </w:p>
    <w:p>
      <w:pPr>
        <w:pStyle w:val="BodyText2"/>
        <w:spacing w:lineRule="auto" w:line="360"/>
        <w:rPr>
          <w:b/>
          <w:b/>
          <w:bCs/>
          <w:sz w:val="24"/>
          <w:lang w:val="sl-SI"/>
        </w:rPr>
      </w:pPr>
      <w:r>
        <w:rPr>
          <w:b/>
          <w:bCs/>
          <w:sz w:val="24"/>
          <w:lang w:val="sl-SI"/>
        </w:rPr>
      </w:r>
    </w:p>
    <w:p>
      <w:pPr>
        <w:pStyle w:val="BodyText2"/>
        <w:spacing w:lineRule="auto" w:line="360"/>
        <w:jc w:val="center"/>
        <w:rPr>
          <w:bCs/>
          <w:sz w:val="24"/>
          <w:lang w:val="sl-SI"/>
        </w:rPr>
      </w:pPr>
      <w:r>
        <w:rPr>
          <w:bCs/>
          <w:sz w:val="24"/>
          <w:lang w:val="sl-SI"/>
        </w:rPr>
        <w:t xml:space="preserve">5. člen  </w:t>
      </w:r>
    </w:p>
    <w:p>
      <w:pPr>
        <w:pStyle w:val="BodyText2"/>
        <w:spacing w:lineRule="auto" w:line="360"/>
        <w:jc w:val="center"/>
        <w:rPr>
          <w:b/>
          <w:b/>
          <w:bCs/>
          <w:sz w:val="24"/>
          <w:lang w:val="sl-SI"/>
        </w:rPr>
      </w:pPr>
      <w:r>
        <w:rPr>
          <w:b/>
          <w:bCs/>
          <w:sz w:val="24"/>
          <w:lang w:val="sl-SI"/>
        </w:rPr>
      </w:r>
    </w:p>
    <w:p>
      <w:pPr>
        <w:pStyle w:val="Normal"/>
        <w:spacing w:lineRule="auto" w:line="360"/>
        <w:jc w:val="both"/>
        <w:rPr>
          <w:lang w:val="sl-SI"/>
        </w:rPr>
      </w:pPr>
      <w:r>
        <w:rPr>
          <w:lang w:val="sl-SI"/>
        </w:rPr>
        <w:t xml:space="preserve">V nagradni igri lahko sodeluje vsak potrošnik, ki je starejši od 18 let in ki v času trajanja nagradne igre pristopi k sodelovanju na naslednja načina: </w:t>
      </w:r>
    </w:p>
    <w:p>
      <w:pPr>
        <w:pStyle w:val="Normal"/>
        <w:spacing w:lineRule="auto" w:line="360"/>
        <w:jc w:val="both"/>
        <w:rPr>
          <w:b/>
          <w:b/>
          <w:u w:val="single"/>
          <w:lang w:val="sl-SI"/>
        </w:rPr>
      </w:pPr>
      <w:r>
        <w:rPr>
          <w:b/>
          <w:u w:val="single"/>
          <w:lang w:val="sl-SI"/>
        </w:rPr>
        <w:t>Z nakupom:</w:t>
      </w:r>
    </w:p>
    <w:p>
      <w:pPr>
        <w:pStyle w:val="Normal"/>
        <w:spacing w:lineRule="auto" w:line="360"/>
        <w:jc w:val="both"/>
        <w:rPr>
          <w:lang w:val="sl-SI"/>
        </w:rPr>
      </w:pPr>
      <w:r>
        <w:rPr>
          <w:lang w:val="sl-SI"/>
        </w:rPr>
        <w:t>V gostinskem objektu kupi/naroči vsaj eno pakiranje Cedevite 19 g iz 3. člena teh Pravil, v katerem je nagradna koda na notranji strani embalaže izdelka (vrečke) in pošlje kodo na naslednji način:</w:t>
      </w:r>
    </w:p>
    <w:p>
      <w:pPr>
        <w:pStyle w:val="Normal"/>
        <w:spacing w:lineRule="auto" w:line="360"/>
        <w:jc w:val="both"/>
        <w:rPr>
          <w:lang w:val="sl-SI"/>
        </w:rPr>
      </w:pPr>
      <w:r>
        <w:rPr>
          <w:lang w:val="sl-SI"/>
        </w:rPr>
      </w:r>
    </w:p>
    <w:p>
      <w:pPr>
        <w:pStyle w:val="ListParagraph"/>
        <w:numPr>
          <w:ilvl w:val="0"/>
          <w:numId w:val="4"/>
        </w:numPr>
        <w:spacing w:lineRule="auto" w:line="360"/>
        <w:jc w:val="both"/>
        <w:rPr>
          <w:rFonts w:ascii="Times New Roman" w:hAnsi="Times New Roman"/>
          <w:b/>
          <w:b/>
          <w:color w:val="000000"/>
          <w:sz w:val="24"/>
          <w:szCs w:val="24"/>
          <w:lang w:val="sl-SI"/>
        </w:rPr>
      </w:pPr>
      <w:r>
        <w:rPr>
          <w:rFonts w:ascii="Times New Roman" w:hAnsi="Times New Roman"/>
          <w:iCs/>
          <w:sz w:val="24"/>
          <w:szCs w:val="24"/>
          <w:lang w:val="sl-SI"/>
        </w:rPr>
        <w:t>Prijava preko aplikacije na spletni strani www.more.cedevita.hr. Potrebno je vpisati kodo, ki je na notranji strani embalaže izdelka ter osebne podatke (ime, priimek, naslov in hišno številko, kraj prebivanja, poštno številko, datum rojstva, leto rojstva, kontakt (številko telefona/mobilnega telefona, elektronski naslov</w:t>
      </w:r>
      <w:r>
        <w:rPr>
          <w:rFonts w:ascii="Times New Roman" w:hAnsi="Times New Roman"/>
          <w:sz w:val="24"/>
          <w:szCs w:val="24"/>
          <w:lang w:val="sl-SI"/>
        </w:rPr>
        <w:t xml:space="preserve">) (v nadaljnjem besedilu udeleženec). </w:t>
      </w:r>
      <w:r>
        <w:rPr>
          <w:rFonts w:ascii="Times New Roman" w:hAnsi="Times New Roman"/>
          <w:b/>
          <w:sz w:val="24"/>
          <w:szCs w:val="24"/>
          <w:lang w:val="sl-SI"/>
        </w:rPr>
        <w:t>Ena koda pomeni eno prijavo v nagradno igro.</w:t>
      </w:r>
    </w:p>
    <w:p>
      <w:pPr>
        <w:pStyle w:val="ListParagraph"/>
        <w:spacing w:lineRule="auto" w:line="360"/>
        <w:jc w:val="both"/>
        <w:rPr>
          <w:rFonts w:ascii="Times New Roman" w:hAnsi="Times New Roman"/>
          <w:color w:val="000000"/>
          <w:sz w:val="24"/>
          <w:szCs w:val="24"/>
          <w:lang w:val="sl-SI"/>
        </w:rPr>
      </w:pPr>
      <w:r>
        <w:rPr>
          <w:rFonts w:ascii="Times New Roman" w:hAnsi="Times New Roman"/>
          <w:color w:val="000000"/>
          <w:sz w:val="24"/>
          <w:szCs w:val="24"/>
          <w:lang w:val="sl-SI"/>
        </w:rPr>
      </w:r>
    </w:p>
    <w:p>
      <w:pPr>
        <w:pStyle w:val="Normal"/>
        <w:spacing w:lineRule="auto" w:line="360"/>
        <w:jc w:val="both"/>
        <w:rPr>
          <w:color w:val="000000"/>
          <w:lang w:val="sl-SI"/>
        </w:rPr>
      </w:pPr>
      <w:r>
        <w:rPr>
          <w:color w:val="000000"/>
          <w:lang w:val="sl-SI"/>
        </w:rPr>
        <w:t>Če se udeleženec nagradne igre  poveže s svojim Facebook profilom v aplikaciji na spletni strani</w:t>
      </w:r>
      <w:r>
        <w:rPr>
          <w:lang w:val="sl-SI"/>
        </w:rPr>
        <w:t xml:space="preserve"> </w:t>
      </w:r>
      <w:r>
        <w:rPr>
          <w:rStyle w:val="InternetLink"/>
          <w:lang w:val="sl-SI"/>
        </w:rPr>
        <w:t>www.more.cedevita.hr</w:t>
      </w:r>
      <w:r>
        <w:rPr>
          <w:color w:val="000000"/>
          <w:lang w:val="sl-SI"/>
        </w:rPr>
        <w:t xml:space="preserve"> in deli na svojem Facebook računu vnos kode (preko Share opcije), dobi za to eno dodatno prijavo za nagradno igro. Udeležencu se ta prijava samodejno prišteje.</w:t>
      </w:r>
    </w:p>
    <w:p>
      <w:pPr>
        <w:pStyle w:val="Normal"/>
        <w:spacing w:lineRule="auto" w:line="360"/>
        <w:jc w:val="both"/>
        <w:rPr>
          <w:color w:val="000000"/>
          <w:lang w:val="sl-SI"/>
        </w:rPr>
      </w:pPr>
      <w:r>
        <w:rPr>
          <w:color w:val="000000"/>
          <w:lang w:val="sl-SI"/>
        </w:rPr>
      </w:r>
    </w:p>
    <w:p>
      <w:pPr>
        <w:pStyle w:val="Normal"/>
        <w:spacing w:lineRule="auto" w:line="360"/>
        <w:jc w:val="both"/>
        <w:rPr>
          <w:color w:val="000000"/>
          <w:lang w:val="sl-SI"/>
        </w:rPr>
      </w:pPr>
      <w:r>
        <w:rPr>
          <w:color w:val="000000"/>
          <w:lang w:val="sl-SI"/>
        </w:rPr>
        <w:t xml:space="preserve">Če potrošnik (kupec) v gostinskem objektu kupi katerokoli pakiranje navedeno v 3. točki  teh Pravil, ki na notranji strani embalaže ne vsebuje unikatne kode, ima na podlagi računa in prazne vrečke Cedevite 19 g iz 4. točke teh Pravil pravico, da od Organizatorja zahteva kodo, ki mu bo omogočila sodelovanje v nagradni igri. Pakiranje skupaj z računom pošlje izključno po pošti na naslov Agencije: Agencija 101, d.o.o., Dunajska 139, 1000 Ljubljana, s pripisom: Cedevita. Za dodelitev nagradne kode se bodo upoštevale pošiljke, ki bodo na navedeni naslov dostavljene najkasneje do 30. 6. 2018., ki je naveden kot zadnji dan trajanja nagradne igre. V primeru nejasnosti in potrebe po dodatnih informacijah se lahko </w:t>
      </w:r>
      <w:r>
        <w:rPr>
          <w:lang w:val="sl-SI"/>
        </w:rPr>
        <w:t xml:space="preserve">potrošnik vsak delovni dan od 9. do 15. ure obrne na brezplačno številko kontaktnega centra Atlantic Grupe, d.d.,: </w:t>
      </w:r>
      <w:r>
        <w:rPr>
          <w:color w:val="000000"/>
          <w:lang w:val="sl-SI"/>
        </w:rPr>
        <w:t xml:space="preserve">080 11 31. </w:t>
      </w:r>
    </w:p>
    <w:p>
      <w:pPr>
        <w:pStyle w:val="Normal"/>
        <w:spacing w:lineRule="auto" w:line="360"/>
        <w:jc w:val="both"/>
        <w:rPr>
          <w:color w:val="000000"/>
          <w:lang w:val="sl-SI"/>
        </w:rPr>
      </w:pPr>
      <w:r>
        <w:rPr>
          <w:color w:val="000000"/>
          <w:lang w:val="sl-SI"/>
        </w:rPr>
      </w:r>
    </w:p>
    <w:p>
      <w:pPr>
        <w:pStyle w:val="Normal"/>
        <w:spacing w:lineRule="auto" w:line="360"/>
        <w:jc w:val="both"/>
        <w:rPr>
          <w:color w:val="000000"/>
          <w:lang w:val="sl-SI"/>
        </w:rPr>
      </w:pPr>
      <w:r>
        <w:rPr>
          <w:color w:val="000000"/>
          <w:lang w:val="sl-SI"/>
        </w:rPr>
      </w:r>
    </w:p>
    <w:p>
      <w:pPr>
        <w:pStyle w:val="Normal"/>
        <w:spacing w:lineRule="auto" w:line="360"/>
        <w:jc w:val="both"/>
        <w:rPr>
          <w:b/>
          <w:b/>
          <w:color w:val="000000"/>
          <w:u w:val="single"/>
        </w:rPr>
      </w:pPr>
      <w:r>
        <w:rPr>
          <w:b/>
          <w:color w:val="000000"/>
          <w:u w:val="single"/>
        </w:rPr>
        <w:t>Brez nakupa:</w:t>
      </w:r>
    </w:p>
    <w:p>
      <w:pPr>
        <w:pStyle w:val="Normal"/>
        <w:spacing w:lineRule="auto" w:line="360"/>
        <w:jc w:val="both"/>
        <w:rPr>
          <w:color w:val="000000"/>
        </w:rPr>
      </w:pPr>
      <w:r>
        <w:rPr>
          <w:color w:val="000000"/>
        </w:rPr>
        <w:t xml:space="preserve">Nakup izdelkov Cedevita ni pogoj za sodelovanje v nagradni igri. </w:t>
      </w:r>
    </w:p>
    <w:p>
      <w:pPr>
        <w:pStyle w:val="Normal"/>
        <w:spacing w:lineRule="auto" w:line="360"/>
        <w:jc w:val="both"/>
        <w:rPr/>
      </w:pPr>
      <w:r>
        <w:rPr>
          <w:color w:val="000000"/>
        </w:rPr>
        <w:t xml:space="preserve">Sodelovanje v nagradni igri je mogoče tudi brez nakupa, in sicer tako da posameznik   pošlje elektronsko pošto na naslov: </w:t>
      </w:r>
      <w:hyperlink r:id="rId2">
        <w:r>
          <w:rPr>
            <w:rStyle w:val="InternetLink"/>
            <w:u w:val="none"/>
          </w:rPr>
          <w:t>consumer.care@atlanticgrupa.com</w:t>
        </w:r>
      </w:hyperlink>
      <w:r>
        <w:rPr>
          <w:color w:val="000000"/>
        </w:rPr>
        <w:t xml:space="preserve"> in napiše kratko zgodbo v obsegu do 300 besed kot odgovor na vprašanje: Zakaj v lokalu vedno naročite Cedevito? Vsak posameznik lahko v času trajanja te nagradne igre sodeluje z več različnih prispevkov, vendar tudi v tem primeru veljajo enake omejitve kot pri sodelovanju z nakupom. V kolikor je poslano besedilo skladno s temi Pravili in določenim </w:t>
      </w:r>
      <w:r>
        <w:rPr>
          <w:color w:val="000000"/>
          <w:lang w:val="sl-SI"/>
        </w:rPr>
        <w:t>številom besed, bo udeleženec prejel povratni mail na podlagi katerega bo lahko sporočil svoje dodatne podatke kot so; ime priimek, naslov, leto rojstva ter kontaktno številko in s katerim se bo od udeleženca zahtevalo soglasje k Pravilom nagradne igre ter druga potrebna soglasja, ki se nanašajo na obdelavo osebnih podatkov.  </w:t>
      </w:r>
    </w:p>
    <w:p>
      <w:pPr>
        <w:pStyle w:val="Normal"/>
        <w:spacing w:lineRule="auto" w:line="360"/>
        <w:jc w:val="both"/>
        <w:rPr>
          <w:color w:val="000000"/>
          <w:lang w:val="sl-SI"/>
        </w:rPr>
      </w:pPr>
      <w:r>
        <w:rPr>
          <w:color w:val="000000"/>
          <w:lang w:val="sl-SI"/>
        </w:rPr>
      </w:r>
    </w:p>
    <w:p>
      <w:pPr>
        <w:pStyle w:val="Normal"/>
        <w:spacing w:lineRule="auto" w:line="360"/>
        <w:jc w:val="both"/>
        <w:rPr>
          <w:color w:val="000000"/>
          <w:lang w:val="sl-SI"/>
        </w:rPr>
      </w:pPr>
      <w:r>
        <w:rPr>
          <w:color w:val="000000"/>
          <w:lang w:val="sl-SI"/>
        </w:rPr>
        <w:t>Vsi, ki želijo sodelovati v nagradni igri brez nakupa izdelka, morajo zahtevano besedilo za sodelovanje samostojno oblikovati in biti izključni avtorji besedila. Posamezno besedilo lahko udeleženec uporabi le enkrat. Organizator ima pravico zahtevati od udeleženca izjavo o avtorstvu in izločiti tista besedila, za katera ni izkazano avtorstvo. Žaljive, neprimerne ali drugače protipravne vsebine bodo odstranjene in izbrisane in se ne bodo upoštevale v žrebu.</w:t>
      </w:r>
    </w:p>
    <w:p>
      <w:pPr>
        <w:pStyle w:val="Normal"/>
        <w:spacing w:lineRule="auto" w:line="360"/>
        <w:jc w:val="both"/>
        <w:rPr>
          <w:lang w:val="sl-SI"/>
        </w:rPr>
      </w:pPr>
      <w:r>
        <w:rPr>
          <w:lang w:val="sl-SI"/>
        </w:rPr>
      </w:r>
    </w:p>
    <w:p>
      <w:pPr>
        <w:pStyle w:val="Normal"/>
        <w:spacing w:lineRule="auto" w:line="360"/>
        <w:jc w:val="both"/>
        <w:rPr>
          <w:lang w:val="sl-SI"/>
        </w:rPr>
      </w:pPr>
      <w:r>
        <w:rPr>
          <w:lang w:val="sl-SI"/>
        </w:rPr>
        <w:t>Udeleženec lahko kadarkoli do konca nagradne igre in žrebanja prekliče sodelovanje v nagradni igri. Preklic mora zahtevati pisno z elektronskim sporočilom na elektronski naslov organizatorja consumer.care@</w:t>
      </w:r>
      <w:bookmarkStart w:id="0" w:name="_GoBack"/>
      <w:bookmarkEnd w:id="0"/>
      <w:r>
        <w:rPr>
          <w:lang w:val="sl-SI"/>
        </w:rPr>
        <w:t xml:space="preserve">atlanticgrupa.com. V tem primeru se udeleženec izključi iz nadaljnjega sodelovanja v nagradni igri, prav tako pa se v noben namen ne morejo uporabiti in obdelati njegovi osebni in drugi podatki pridobljeni v nagradni igri. </w:t>
      </w:r>
    </w:p>
    <w:p>
      <w:pPr>
        <w:pStyle w:val="Normal"/>
        <w:spacing w:lineRule="auto" w:line="360"/>
        <w:jc w:val="both"/>
        <w:rPr>
          <w:lang w:val="sl-SI"/>
        </w:rPr>
      </w:pPr>
      <w:r>
        <w:rPr>
          <w:lang w:val="sl-SI"/>
        </w:rPr>
      </w:r>
    </w:p>
    <w:p>
      <w:pPr>
        <w:pStyle w:val="Normal"/>
        <w:spacing w:lineRule="auto" w:line="360"/>
        <w:jc w:val="both"/>
        <w:rPr>
          <w:lang w:val="sl-SI"/>
        </w:rPr>
      </w:pPr>
      <w:r>
        <w:rPr>
          <w:lang w:val="sl-SI"/>
        </w:rPr>
        <w:t xml:space="preserve">V nagradni igri ne morejo sodelovati zaposleni, lastniki in uprava  </w:t>
      </w:r>
      <w:r>
        <w:rPr>
          <w:color w:val="000000"/>
          <w:lang w:val="sl-SI"/>
        </w:rPr>
        <w:t>Atlantic Trade , d.o.o., Ljubljana in njegovih povezanih družb, kakor tudi ne</w:t>
      </w:r>
      <w:r>
        <w:rPr>
          <w:lang w:val="sl-SI"/>
        </w:rPr>
        <w:t xml:space="preserve"> njihovi ožji družinski člani (zakonec, izvenzakonski partner, starši, otroci, bratje, sestre in z njimi zakonsko izenačene osebe) ter druge osebe, ki kakorkoli neposredno sodelujejo pri organizaciji in izvedbi te nagradne igre.  </w:t>
      </w:r>
    </w:p>
    <w:p>
      <w:pPr>
        <w:pStyle w:val="Normal"/>
        <w:spacing w:lineRule="auto" w:line="360"/>
        <w:jc w:val="both"/>
        <w:rPr>
          <w:color w:val="000000"/>
          <w:lang w:val="sl-SI"/>
        </w:rPr>
      </w:pPr>
      <w:r>
        <w:rPr>
          <w:color w:val="000000"/>
          <w:lang w:val="sl-SI"/>
        </w:rPr>
      </w:r>
    </w:p>
    <w:p>
      <w:pPr>
        <w:pStyle w:val="BodyText2"/>
        <w:spacing w:lineRule="auto" w:line="360"/>
        <w:jc w:val="center"/>
        <w:rPr>
          <w:b/>
          <w:b/>
          <w:bCs/>
          <w:sz w:val="24"/>
          <w:lang w:val="sl-SI"/>
        </w:rPr>
      </w:pPr>
      <w:r>
        <w:rPr>
          <w:b/>
          <w:bCs/>
          <w:sz w:val="24"/>
          <w:lang w:val="sl-SI"/>
        </w:rPr>
        <w:t xml:space="preserve">6. člen </w:t>
      </w:r>
    </w:p>
    <w:p>
      <w:pPr>
        <w:pStyle w:val="BodyText2"/>
        <w:spacing w:lineRule="auto" w:line="360"/>
        <w:jc w:val="center"/>
        <w:rPr>
          <w:b/>
          <w:b/>
          <w:bCs/>
          <w:sz w:val="24"/>
          <w:lang w:val="sl-SI"/>
        </w:rPr>
      </w:pPr>
      <w:r>
        <w:rPr>
          <w:b/>
          <w:bCs/>
          <w:sz w:val="24"/>
          <w:lang w:val="sl-SI"/>
        </w:rPr>
      </w:r>
    </w:p>
    <w:p>
      <w:pPr>
        <w:pStyle w:val="Normal"/>
        <w:spacing w:lineRule="auto" w:line="360" w:before="60" w:after="0"/>
        <w:jc w:val="both"/>
        <w:rPr/>
      </w:pPr>
      <w:r>
        <w:rPr>
          <w:lang w:val="sl-SI"/>
        </w:rPr>
        <w:t xml:space="preserve">Vse pravilno poslane prijave preko aplikacije na spletni strani  </w:t>
      </w:r>
      <w:hyperlink r:id="rId3">
        <w:r>
          <w:rPr>
            <w:rStyle w:val="InternetLink"/>
            <w:lang w:val="sl-SI"/>
          </w:rPr>
          <w:t>www.more.cedevita.hr</w:t>
        </w:r>
      </w:hyperlink>
      <w:r>
        <w:rPr>
          <w:lang w:val="sl-SI"/>
        </w:rPr>
        <w:t xml:space="preserve"> iz 4. Člena teh Pravil se shranjujejo v centralno bazo prijav udeležencev.</w:t>
      </w:r>
    </w:p>
    <w:p>
      <w:pPr>
        <w:pStyle w:val="BodyText2"/>
        <w:spacing w:lineRule="auto" w:line="360"/>
        <w:rPr>
          <w:b/>
          <w:b/>
          <w:bCs/>
          <w:sz w:val="24"/>
          <w:lang w:val="sl-SI"/>
        </w:rPr>
      </w:pPr>
      <w:r>
        <w:rPr>
          <w:b/>
          <w:bCs/>
          <w:sz w:val="24"/>
          <w:lang w:val="sl-SI"/>
        </w:rPr>
      </w:r>
    </w:p>
    <w:p>
      <w:pPr>
        <w:pStyle w:val="BodyText2"/>
        <w:spacing w:lineRule="auto" w:line="360"/>
        <w:jc w:val="center"/>
        <w:rPr>
          <w:b/>
          <w:b/>
          <w:bCs/>
          <w:sz w:val="24"/>
          <w:lang w:val="sl-SI"/>
        </w:rPr>
      </w:pPr>
      <w:r>
        <w:rPr>
          <w:b/>
          <w:bCs/>
          <w:sz w:val="24"/>
          <w:lang w:val="sl-SI"/>
        </w:rPr>
        <w:t xml:space="preserve">7. člen </w:t>
      </w:r>
    </w:p>
    <w:p>
      <w:pPr>
        <w:pStyle w:val="BodyText2"/>
        <w:spacing w:lineRule="auto" w:line="360"/>
        <w:rPr>
          <w:sz w:val="24"/>
          <w:lang w:val="sl-SI"/>
        </w:rPr>
      </w:pPr>
      <w:r>
        <w:rPr>
          <w:sz w:val="24"/>
          <w:lang w:val="sl-SI"/>
        </w:rPr>
      </w:r>
    </w:p>
    <w:p>
      <w:pPr>
        <w:pStyle w:val="BodyText2"/>
        <w:spacing w:lineRule="auto" w:line="360"/>
        <w:rPr/>
      </w:pPr>
      <w:r>
        <w:rPr>
          <w:sz w:val="24"/>
          <w:lang w:val="sl-SI"/>
        </w:rPr>
        <w:t xml:space="preserve">Nagradna igra poteka preko spletne strani </w:t>
      </w:r>
      <w:hyperlink r:id="rId4">
        <w:r>
          <w:rPr>
            <w:rStyle w:val="InternetLink"/>
            <w:sz w:val="24"/>
            <w:lang w:val="sl-SI"/>
          </w:rPr>
          <w:t>www.more.cedevita.hr</w:t>
        </w:r>
      </w:hyperlink>
      <w:r>
        <w:rPr>
          <w:sz w:val="24"/>
          <w:lang w:val="sl-SI"/>
        </w:rPr>
        <w:t xml:space="preserve"> , pravila nagradne igre pa bodo objavljena na Facebook strani organizatorja </w:t>
      </w:r>
      <w:hyperlink r:id="rId5">
        <w:r>
          <w:rPr>
            <w:rStyle w:val="InternetLink"/>
            <w:sz w:val="24"/>
            <w:lang w:val="sl-SI"/>
          </w:rPr>
          <w:t>https://www.facebook.com/CedevitaSlovenija</w:t>
        </w:r>
      </w:hyperlink>
      <w:r>
        <w:rPr>
          <w:sz w:val="24"/>
          <w:lang w:val="sl-SI"/>
        </w:rPr>
        <w:t xml:space="preserve">, na spletnih straneh Cedevite </w:t>
      </w:r>
      <w:r>
        <w:rPr>
          <w:color w:val="002060"/>
          <w:sz w:val="24"/>
          <w:lang w:val="sl-SI"/>
        </w:rPr>
        <w:t xml:space="preserve">http://www.cedevita.com/si/index.html </w:t>
      </w:r>
      <w:r>
        <w:rPr>
          <w:sz w:val="24"/>
          <w:lang w:val="sl-SI"/>
        </w:rPr>
        <w:t xml:space="preserve">ter na spletni strani </w:t>
      </w:r>
      <w:hyperlink r:id="rId6">
        <w:r>
          <w:rPr>
            <w:rStyle w:val="InternetLink"/>
            <w:sz w:val="24"/>
            <w:lang w:val="sl-SI"/>
          </w:rPr>
          <w:t>http://www.more.cedevita.hr</w:t>
        </w:r>
      </w:hyperlink>
      <w:r>
        <w:rPr>
          <w:sz w:val="24"/>
          <w:lang w:val="sl-SI"/>
        </w:rPr>
        <w:t xml:space="preserve"> </w:t>
      </w:r>
    </w:p>
    <w:p>
      <w:pPr>
        <w:pStyle w:val="BodyText2"/>
        <w:spacing w:lineRule="auto" w:line="360"/>
        <w:rPr>
          <w:b/>
          <w:b/>
          <w:bCs/>
          <w:iCs/>
          <w:sz w:val="24"/>
          <w:lang w:val="sl-SI"/>
        </w:rPr>
      </w:pPr>
      <w:r>
        <w:rPr>
          <w:b/>
          <w:bCs/>
          <w:iCs/>
          <w:sz w:val="24"/>
          <w:lang w:val="sl-SI"/>
        </w:rPr>
      </w:r>
    </w:p>
    <w:p>
      <w:pPr>
        <w:pStyle w:val="BodyText2"/>
        <w:spacing w:lineRule="auto" w:line="360"/>
        <w:rPr>
          <w:b/>
          <w:b/>
          <w:bCs/>
          <w:iCs/>
          <w:sz w:val="24"/>
          <w:lang w:val="sl-SI"/>
        </w:rPr>
      </w:pPr>
      <w:r>
        <w:rPr>
          <w:b/>
          <w:bCs/>
          <w:iCs/>
          <w:sz w:val="24"/>
          <w:lang w:val="sl-SI"/>
        </w:rPr>
      </w:r>
    </w:p>
    <w:p>
      <w:pPr>
        <w:pStyle w:val="BodyText2"/>
        <w:spacing w:lineRule="auto" w:line="360"/>
        <w:rPr>
          <w:b/>
          <w:b/>
          <w:bCs/>
          <w:iCs/>
          <w:sz w:val="24"/>
          <w:lang w:val="sl-SI"/>
        </w:rPr>
      </w:pPr>
      <w:r>
        <w:rPr>
          <w:b/>
          <w:bCs/>
          <w:iCs/>
          <w:sz w:val="24"/>
          <w:lang w:val="sl-SI"/>
        </w:rPr>
        <w:t>ŠTEVILO PRIJAV</w:t>
      </w:r>
    </w:p>
    <w:p>
      <w:pPr>
        <w:pStyle w:val="BodyText2"/>
        <w:spacing w:lineRule="auto" w:line="360"/>
        <w:jc w:val="center"/>
        <w:rPr>
          <w:b/>
          <w:b/>
          <w:bCs/>
          <w:sz w:val="24"/>
          <w:lang w:val="sl-SI"/>
        </w:rPr>
      </w:pPr>
      <w:r>
        <w:rPr>
          <w:b/>
          <w:bCs/>
          <w:sz w:val="24"/>
          <w:lang w:val="sl-SI"/>
        </w:rPr>
        <w:t xml:space="preserve">8. člen </w:t>
      </w:r>
    </w:p>
    <w:p>
      <w:pPr>
        <w:pStyle w:val="BodyText2"/>
        <w:spacing w:lineRule="auto" w:line="360"/>
        <w:jc w:val="center"/>
        <w:rPr>
          <w:b/>
          <w:b/>
          <w:bCs/>
          <w:sz w:val="24"/>
          <w:lang w:val="sl-SI"/>
        </w:rPr>
      </w:pPr>
      <w:r>
        <w:rPr>
          <w:b/>
          <w:bCs/>
          <w:sz w:val="24"/>
          <w:lang w:val="sl-SI"/>
        </w:rPr>
      </w:r>
    </w:p>
    <w:p>
      <w:pPr>
        <w:pStyle w:val="Normal"/>
        <w:spacing w:lineRule="auto" w:line="360"/>
        <w:jc w:val="both"/>
        <w:rPr>
          <w:color w:val="000000"/>
          <w:lang w:val="sl-SI"/>
        </w:rPr>
      </w:pPr>
      <w:r>
        <w:rPr>
          <w:color w:val="000000"/>
          <w:lang w:val="sl-SI"/>
        </w:rPr>
        <w:t xml:space="preserve">Vsak udeleženec lahko sodeluje v nagradni igri z neomejenim številom prijav, vsak dan z različno kombinacijo števil kode. Posamezna koda je lahko uporabljena samo enkrat in se upošteva kot ena prijava, razen v primeru navedenim v 4. členu, 2. odstavek, teh Pravil, to je, ko udeleženec deli na svojem Facebook računu vnos kode (preko Share opcije), kar se upošteva kot še ena dodatna prijava. V kolikor kodo z isto kombinacijo števil ponovno pošlje ista ali druga oseba (z istega ali drugega mobilnega telefona, računalnika, tablice ali druge naprave, s katero lahko pristopa k spletni in Facebook strani Cedevite), bo takšna prijava proglašena kot neveljavna. </w:t>
      </w:r>
    </w:p>
    <w:p>
      <w:pPr>
        <w:pStyle w:val="Normal"/>
        <w:spacing w:lineRule="auto" w:line="360"/>
        <w:jc w:val="both"/>
        <w:rPr>
          <w:color w:val="000000"/>
          <w:lang w:val="sl-SI"/>
        </w:rPr>
      </w:pPr>
      <w:r>
        <w:rPr>
          <w:color w:val="000000"/>
          <w:lang w:val="sl-SI"/>
        </w:rPr>
      </w:r>
    </w:p>
    <w:p>
      <w:pPr>
        <w:pStyle w:val="BodyText2"/>
        <w:spacing w:lineRule="auto" w:line="360"/>
        <w:rPr>
          <w:b/>
          <w:b/>
          <w:bCs/>
          <w:iCs/>
          <w:sz w:val="24"/>
          <w:lang w:val="sl-SI"/>
        </w:rPr>
      </w:pPr>
      <w:r>
        <w:rPr>
          <w:b/>
          <w:bCs/>
          <w:iCs/>
          <w:sz w:val="24"/>
          <w:lang w:val="sl-SI"/>
        </w:rPr>
        <w:t>NAGRADNI SKLAD</w:t>
      </w:r>
    </w:p>
    <w:p>
      <w:pPr>
        <w:pStyle w:val="BodyText2"/>
        <w:spacing w:lineRule="auto" w:line="360"/>
        <w:jc w:val="center"/>
        <w:rPr>
          <w:b/>
          <w:b/>
          <w:bCs/>
          <w:sz w:val="24"/>
          <w:lang w:val="sl-SI"/>
        </w:rPr>
      </w:pPr>
      <w:r>
        <w:rPr>
          <w:b/>
          <w:bCs/>
          <w:sz w:val="24"/>
          <w:lang w:val="sl-SI"/>
        </w:rPr>
        <w:t xml:space="preserve">9. člen </w:t>
      </w:r>
    </w:p>
    <w:p>
      <w:pPr>
        <w:pStyle w:val="BodyText2"/>
        <w:spacing w:lineRule="auto" w:line="360"/>
        <w:jc w:val="center"/>
        <w:rPr>
          <w:sz w:val="24"/>
          <w:lang w:val="sl-SI"/>
        </w:rPr>
      </w:pPr>
      <w:r>
        <w:rPr>
          <w:sz w:val="24"/>
          <w:lang w:val="sl-SI"/>
        </w:rPr>
      </w:r>
    </w:p>
    <w:p>
      <w:pPr>
        <w:pStyle w:val="BodyText2"/>
        <w:spacing w:lineRule="auto" w:line="360"/>
        <w:rPr>
          <w:sz w:val="24"/>
          <w:lang w:val="sl-SI"/>
        </w:rPr>
      </w:pPr>
      <w:r>
        <w:rPr>
          <w:sz w:val="24"/>
          <w:lang w:val="sl-SI"/>
        </w:rPr>
        <w:t>Nagradni sklad sestavljajo naslednje nagrade:</w:t>
      </w:r>
    </w:p>
    <w:p>
      <w:pPr>
        <w:pStyle w:val="BodyText2"/>
        <w:spacing w:lineRule="auto" w:line="360"/>
        <w:rPr>
          <w:sz w:val="24"/>
          <w:lang w:val="sl-SI"/>
        </w:rPr>
      </w:pPr>
      <w:r>
        <w:rPr>
          <w:sz w:val="24"/>
          <w:lang w:val="sl-SI"/>
        </w:rPr>
      </w:r>
    </w:p>
    <w:p>
      <w:pPr>
        <w:pStyle w:val="BodyText2"/>
        <w:numPr>
          <w:ilvl w:val="0"/>
          <w:numId w:val="1"/>
        </w:numPr>
        <w:spacing w:lineRule="auto" w:line="360"/>
        <w:jc w:val="left"/>
        <w:rPr>
          <w:b/>
          <w:b/>
          <w:sz w:val="24"/>
          <w:u w:val="single"/>
          <w:lang w:val="sl-SI"/>
        </w:rPr>
      </w:pPr>
      <w:r>
        <w:rPr>
          <w:b/>
          <w:sz w:val="24"/>
          <w:u w:val="single"/>
          <w:lang w:val="sl-SI"/>
        </w:rPr>
        <w:t>krog:</w:t>
      </w:r>
    </w:p>
    <w:p>
      <w:pPr>
        <w:pStyle w:val="BodyText2"/>
        <w:spacing w:lineRule="auto" w:line="360"/>
        <w:jc w:val="left"/>
        <w:rPr>
          <w:sz w:val="24"/>
          <w:u w:val="single"/>
          <w:lang w:val="sl-SI"/>
        </w:rPr>
      </w:pPr>
      <w:r>
        <w:rPr>
          <w:sz w:val="24"/>
          <w:u w:val="single"/>
          <w:lang w:val="sl-SI"/>
        </w:rPr>
      </w:r>
    </w:p>
    <w:p>
      <w:pPr>
        <w:pStyle w:val="BodyText2"/>
        <w:spacing w:lineRule="auto" w:line="360"/>
        <w:jc w:val="left"/>
        <w:rPr>
          <w:sz w:val="24"/>
          <w:lang w:val="sl-SI"/>
        </w:rPr>
      </w:pPr>
      <w:r>
        <w:rPr>
          <w:sz w:val="24"/>
          <w:lang w:val="sl-SI"/>
        </w:rPr>
        <w:t>NAGRADA:</w:t>
      </w:r>
    </w:p>
    <w:p>
      <w:pPr>
        <w:pStyle w:val="BodyText2"/>
        <w:spacing w:lineRule="auto" w:line="360"/>
        <w:jc w:val="left"/>
        <w:rPr>
          <w:sz w:val="24"/>
          <w:lang w:val="sl-SI"/>
        </w:rPr>
      </w:pPr>
      <w:r>
        <w:rPr>
          <w:sz w:val="24"/>
          <w:lang w:val="sl-SI"/>
        </w:rPr>
        <w:t>1 x nagradni paket* za jadranje po Jadranu za 8 oseb v obdobju od 25.08. do 1.9.2018.</w:t>
      </w:r>
    </w:p>
    <w:p>
      <w:pPr>
        <w:pStyle w:val="BodyText2"/>
        <w:spacing w:lineRule="auto" w:line="360"/>
        <w:ind w:firstLine="708"/>
        <w:jc w:val="left"/>
        <w:rPr>
          <w:sz w:val="24"/>
          <w:lang w:val="sl-SI"/>
        </w:rPr>
      </w:pPr>
      <w:r>
        <w:rPr>
          <w:sz w:val="24"/>
          <w:lang w:val="sl-SI"/>
        </w:rPr>
        <w:t xml:space="preserve">     </w:t>
      </w:r>
      <w:r>
        <w:rPr>
          <w:sz w:val="24"/>
          <w:lang w:val="sl-SI"/>
        </w:rPr>
        <w:t xml:space="preserve">Posamezna vrednost  =  17.566,29 eur                            </w:t>
      </w:r>
    </w:p>
    <w:p>
      <w:pPr>
        <w:pStyle w:val="BodyText2"/>
        <w:spacing w:lineRule="auto" w:line="360"/>
        <w:rPr>
          <w:sz w:val="24"/>
          <w:lang w:val="sl-SI"/>
        </w:rPr>
      </w:pPr>
      <w:r>
        <w:rPr>
          <w:sz w:val="24"/>
          <w:lang w:val="sl-SI"/>
        </w:rPr>
        <w:t xml:space="preserve">                  </w:t>
      </w:r>
    </w:p>
    <w:p>
      <w:pPr>
        <w:pStyle w:val="BodyText2"/>
        <w:numPr>
          <w:ilvl w:val="0"/>
          <w:numId w:val="1"/>
        </w:numPr>
        <w:spacing w:lineRule="auto" w:line="360"/>
        <w:jc w:val="left"/>
        <w:rPr>
          <w:b/>
          <w:b/>
          <w:sz w:val="24"/>
          <w:u w:val="single"/>
          <w:lang w:val="sl-SI"/>
        </w:rPr>
      </w:pPr>
      <w:r>
        <w:rPr>
          <w:b/>
          <w:sz w:val="24"/>
          <w:u w:val="single"/>
          <w:lang w:val="sl-SI"/>
        </w:rPr>
        <w:t>krog:</w:t>
      </w:r>
    </w:p>
    <w:p>
      <w:pPr>
        <w:pStyle w:val="BodyText2"/>
        <w:spacing w:lineRule="auto" w:line="360"/>
        <w:jc w:val="left"/>
        <w:rPr>
          <w:strike/>
          <w:sz w:val="24"/>
          <w:lang w:val="sl-SI"/>
        </w:rPr>
      </w:pPr>
      <w:r>
        <w:rPr>
          <w:strike/>
          <w:sz w:val="24"/>
          <w:lang w:val="sl-SI"/>
        </w:rPr>
        <w:t xml:space="preserve">                </w:t>
      </w:r>
    </w:p>
    <w:p>
      <w:pPr>
        <w:pStyle w:val="BodyText2"/>
        <w:spacing w:lineRule="auto" w:line="360"/>
        <w:jc w:val="left"/>
        <w:rPr>
          <w:sz w:val="24"/>
          <w:lang w:val="sl-SI"/>
        </w:rPr>
      </w:pPr>
      <w:r>
        <w:rPr>
          <w:sz w:val="24"/>
          <w:lang w:val="sl-SI"/>
        </w:rPr>
        <w:t>NAGRADA:</w:t>
      </w:r>
    </w:p>
    <w:p>
      <w:pPr>
        <w:pStyle w:val="Normal"/>
        <w:spacing w:lineRule="auto" w:line="360"/>
        <w:rPr>
          <w:lang w:val="sl-SI"/>
        </w:rPr>
      </w:pPr>
      <w:r>
        <w:rPr>
          <w:lang w:val="sl-SI"/>
        </w:rPr>
        <w:t>1 x nagradni paket* za jadranje po Jadranu za 8 oseb v obdobju od 25.08. do 1.9.2018.</w:t>
      </w:r>
    </w:p>
    <w:p>
      <w:pPr>
        <w:pStyle w:val="Normal"/>
        <w:spacing w:lineRule="auto" w:line="360"/>
        <w:ind w:firstLine="708"/>
        <w:rPr>
          <w:lang w:val="sl-SI"/>
        </w:rPr>
      </w:pPr>
      <w:r>
        <w:rPr>
          <w:lang w:val="sl-SI"/>
        </w:rPr>
        <w:t xml:space="preserve">     </w:t>
      </w:r>
      <w:r>
        <w:rPr>
          <w:lang w:val="sl-SI"/>
        </w:rPr>
        <w:t xml:space="preserve">Posamezna vrednost  = 17.566,29 eur                            </w:t>
      </w:r>
    </w:p>
    <w:p>
      <w:pPr>
        <w:pStyle w:val="BodyText2"/>
        <w:spacing w:lineRule="auto" w:line="360"/>
        <w:rPr>
          <w:sz w:val="24"/>
          <w:lang w:val="sl-SI"/>
        </w:rPr>
      </w:pPr>
      <w:r>
        <w:rPr>
          <w:strike/>
          <w:sz w:val="24"/>
          <w:lang w:val="sl-SI"/>
        </w:rPr>
        <w:t xml:space="preserve">  </w:t>
      </w:r>
      <w:r>
        <w:rPr>
          <w:sz w:val="24"/>
          <w:lang w:val="sl-SI"/>
        </w:rPr>
        <w:t xml:space="preserve">                  </w:t>
      </w:r>
    </w:p>
    <w:p>
      <w:pPr>
        <w:pStyle w:val="BodyText2"/>
        <w:spacing w:lineRule="auto" w:line="360"/>
        <w:jc w:val="left"/>
        <w:rPr>
          <w:sz w:val="24"/>
          <w:lang w:val="sl-SI"/>
        </w:rPr>
      </w:pPr>
      <w:r>
        <w:rPr>
          <w:sz w:val="24"/>
          <w:lang w:val="sl-SI"/>
        </w:rPr>
      </w:r>
    </w:p>
    <w:p>
      <w:pPr>
        <w:pStyle w:val="BodyText2"/>
        <w:numPr>
          <w:ilvl w:val="0"/>
          <w:numId w:val="1"/>
        </w:numPr>
        <w:spacing w:lineRule="auto" w:line="360"/>
        <w:jc w:val="left"/>
        <w:rPr>
          <w:b/>
          <w:b/>
          <w:sz w:val="24"/>
          <w:u w:val="single"/>
          <w:lang w:val="sl-SI"/>
        </w:rPr>
      </w:pPr>
      <w:r>
        <w:rPr>
          <w:b/>
          <w:sz w:val="24"/>
          <w:u w:val="single"/>
          <w:lang w:val="sl-SI"/>
        </w:rPr>
        <w:t>krog:</w:t>
      </w:r>
    </w:p>
    <w:p>
      <w:pPr>
        <w:pStyle w:val="BodyText2"/>
        <w:spacing w:lineRule="auto" w:line="360"/>
        <w:ind w:left="720" w:hanging="0"/>
        <w:jc w:val="left"/>
        <w:rPr>
          <w:b/>
          <w:b/>
          <w:sz w:val="24"/>
          <w:u w:val="single"/>
          <w:lang w:val="sl-SI"/>
        </w:rPr>
      </w:pPr>
      <w:r>
        <w:rPr>
          <w:b/>
          <w:sz w:val="24"/>
          <w:u w:val="single"/>
          <w:lang w:val="sl-SI"/>
        </w:rPr>
      </w:r>
    </w:p>
    <w:p>
      <w:pPr>
        <w:pStyle w:val="BodyText2"/>
        <w:spacing w:lineRule="auto" w:line="360"/>
        <w:jc w:val="left"/>
        <w:rPr>
          <w:sz w:val="24"/>
          <w:lang w:val="sl-SI"/>
        </w:rPr>
      </w:pPr>
      <w:r>
        <w:rPr>
          <w:sz w:val="24"/>
          <w:lang w:val="sl-SI"/>
        </w:rPr>
        <w:t>NAGRADA:</w:t>
      </w:r>
    </w:p>
    <w:p>
      <w:pPr>
        <w:pStyle w:val="Normal"/>
        <w:spacing w:lineRule="auto" w:line="360"/>
        <w:rPr>
          <w:lang w:val="sl-SI"/>
        </w:rPr>
      </w:pPr>
      <w:r>
        <w:rPr>
          <w:lang w:val="sl-SI"/>
        </w:rPr>
        <w:t>1 x nagradni paket* za jadranje po Jadranu za 8 oseb v obdobju od 25.08. do 1.9.2018.</w:t>
      </w:r>
    </w:p>
    <w:p>
      <w:pPr>
        <w:pStyle w:val="Normal"/>
        <w:spacing w:lineRule="auto" w:line="360"/>
        <w:ind w:firstLine="708"/>
        <w:rPr>
          <w:lang w:val="sl-SI"/>
        </w:rPr>
      </w:pPr>
      <w:r>
        <w:rPr>
          <w:lang w:val="sl-SI"/>
        </w:rPr>
        <w:t xml:space="preserve">     </w:t>
      </w:r>
      <w:r>
        <w:rPr>
          <w:lang w:val="sl-SI"/>
        </w:rPr>
        <w:t xml:space="preserve">Posamezna vrednost  = 17.566,29 eur                            </w:t>
      </w:r>
    </w:p>
    <w:p>
      <w:pPr>
        <w:pStyle w:val="BodyText2"/>
        <w:spacing w:lineRule="auto" w:line="360"/>
        <w:jc w:val="left"/>
        <w:rPr>
          <w:sz w:val="24"/>
          <w:lang w:val="sl-SI"/>
        </w:rPr>
      </w:pPr>
      <w:r>
        <w:rPr>
          <w:sz w:val="24"/>
          <w:lang w:val="sl-SI"/>
        </w:rPr>
        <w:t xml:space="preserve">*vsak nagradni paket vključuje po eno American Express kartico z razpoložljivim zneskom 12.500 kun, ki ga lahko izkoristite v roku enega leta od dneva izdaje </w:t>
      </w:r>
    </w:p>
    <w:p>
      <w:pPr>
        <w:pStyle w:val="BodyText2"/>
        <w:spacing w:lineRule="auto" w:line="360"/>
        <w:rPr>
          <w:sz w:val="24"/>
          <w:lang w:val="sl-SI"/>
        </w:rPr>
      </w:pPr>
      <w:r>
        <w:rPr>
          <w:sz w:val="24"/>
          <w:lang w:val="sl-SI"/>
        </w:rPr>
        <w:t>Skupna vrednost nagradnega sklada znaša 52.698,88 eur.</w:t>
      </w:r>
    </w:p>
    <w:p>
      <w:pPr>
        <w:pStyle w:val="BodyText2"/>
        <w:spacing w:lineRule="auto" w:line="360"/>
        <w:rPr>
          <w:sz w:val="24"/>
          <w:lang w:val="sl-SI"/>
        </w:rPr>
      </w:pPr>
      <w:r>
        <w:rPr>
          <w:sz w:val="24"/>
          <w:lang w:val="sl-SI"/>
        </w:rPr>
      </w:r>
    </w:p>
    <w:p>
      <w:pPr>
        <w:pStyle w:val="BodyText2"/>
        <w:spacing w:lineRule="auto" w:line="360"/>
        <w:rPr>
          <w:sz w:val="24"/>
          <w:lang w:val="sl-SI"/>
        </w:rPr>
      </w:pPr>
      <w:r>
        <w:rPr>
          <w:sz w:val="24"/>
          <w:lang w:val="sl-SI"/>
        </w:rPr>
        <w:t>Nagrad  ni mogoče  zamenjati za denar, za druge nagrade ali storitve. Nagrade (nagradni paketi) vsakega posameznega kroga se lahko izkoristijo izključno v času od 25.8. do 1.9.2018 (na način kot določa 9. člen teh pravil), kar pomeni, da nagrajenec ali kdor koli iz njegovega spremstva, ki se ne bo mogel udeležiti in izkoristiti nagradnega paketa v navedenem terminu, nima pravice do katerekoli druge nagrade, denarja, storitve ali kakršne koli druge odškodnine.</w:t>
      </w:r>
    </w:p>
    <w:p>
      <w:pPr>
        <w:pStyle w:val="BodyText2"/>
        <w:spacing w:lineRule="auto" w:line="360"/>
        <w:rPr>
          <w:sz w:val="24"/>
          <w:lang w:val="sl-SI"/>
        </w:rPr>
      </w:pPr>
      <w:r>
        <w:rPr>
          <w:sz w:val="24"/>
          <w:lang w:val="sl-SI"/>
        </w:rPr>
        <w:t>Fotografije nagrad na promocijskih materialih in v mobilni aplikaciji so simbolične.</w:t>
      </w:r>
    </w:p>
    <w:p>
      <w:pPr>
        <w:pStyle w:val="BodyText2"/>
        <w:spacing w:lineRule="auto" w:line="360"/>
        <w:rPr>
          <w:sz w:val="24"/>
          <w:lang w:val="sl-SI"/>
        </w:rPr>
      </w:pPr>
      <w:r>
        <w:rPr>
          <w:sz w:val="24"/>
          <w:lang w:val="sl-SI"/>
        </w:rPr>
        <w:t>Vse nagrade se lahko prenesejo na druge (polnoletne) osebe pod pogojem, da nagrajenec o prenosu nagrade da pisno soglasje z overjenim podpisom pri notarju.</w:t>
      </w:r>
    </w:p>
    <w:p>
      <w:pPr>
        <w:pStyle w:val="BodyText2"/>
        <w:spacing w:lineRule="auto" w:line="360"/>
        <w:rPr>
          <w:sz w:val="24"/>
          <w:lang w:val="sl-SI"/>
        </w:rPr>
      </w:pPr>
      <w:r>
        <w:rPr>
          <w:sz w:val="24"/>
          <w:lang w:val="sl-SI"/>
        </w:rPr>
      </w:r>
    </w:p>
    <w:p>
      <w:pPr>
        <w:pStyle w:val="BodyText2"/>
        <w:spacing w:lineRule="auto" w:line="360"/>
        <w:rPr>
          <w:sz w:val="24"/>
          <w:lang w:val="sl-SI"/>
        </w:rPr>
      </w:pPr>
      <w:r>
        <w:rPr>
          <w:sz w:val="24"/>
          <w:lang w:val="sl-SI"/>
        </w:rPr>
        <w:t>Nagrajenec lahko izkoristi nagradni paket pod pogojem, da izbere in se dogovori za spremstvo s še minimalno tremi in največ sedmimi osebami za jadranje. Mladoletne osebe niso upravičene sodelovati v nagradni igri, vendar jih nagrajenec lahko izbere kot spremstvo in to izključno pod pogojem, da gre za mladoletnega otroka nagrajenca ali druge osebe, ki jo je nagrajenec izbral za spremstvo, z dokazilom o tem sorodstvu in posebne izjave staršev, oziroma z zakonom izenačene osebe, da soglašajo z udeležbo otroka v spremstvu pri uporabi nagradnega paketa. V primeru nezmožnosti sodelovanja staršev, ali z njimi zakonsko izenačenih oseb, pri uporabi nagradnega paketa, niti njegov mladoletni otrok, izbran kot spremstvo, ne more izkoristiti nagradnega paketa.</w:t>
      </w:r>
    </w:p>
    <w:p>
      <w:pPr>
        <w:pStyle w:val="BodyText2"/>
        <w:spacing w:lineRule="auto" w:line="360"/>
        <w:rPr>
          <w:sz w:val="24"/>
          <w:lang w:val="sl-SI"/>
        </w:rPr>
      </w:pPr>
      <w:r>
        <w:rPr>
          <w:sz w:val="24"/>
          <w:lang w:val="sl-SI"/>
        </w:rPr>
      </w:r>
    </w:p>
    <w:p>
      <w:pPr>
        <w:pStyle w:val="BodyText2"/>
        <w:spacing w:lineRule="auto" w:line="360"/>
        <w:rPr>
          <w:sz w:val="24"/>
          <w:lang w:val="sl-SI"/>
        </w:rPr>
      </w:pPr>
      <w:r>
        <w:rPr>
          <w:sz w:val="24"/>
          <w:lang w:val="sl-SI"/>
        </w:rPr>
        <w:t>Nagradni paket za jadranje po Jadranu za skupaj osem oseb je možno izkoristiti izključno v času od 25. 8. do 1. 9. 2018, v trajanju osem dni, po v naprej načrtovani poti (ki je lahko spremenjena odvisno od zasedenosti in vremenskih razmer), za minimalno štiri osebe (vključno z nagrajencem) in največ osem oseb (vključno z nagrajencem). V navedeno število so vštete tudi mladoletne osebe, ki jih je nagrajenec izbral kot spremstvo skladno s prejšnjim odstavkom tega člena.</w:t>
      </w:r>
    </w:p>
    <w:p>
      <w:pPr>
        <w:pStyle w:val="BodyText2"/>
        <w:spacing w:lineRule="auto" w:line="360"/>
        <w:rPr>
          <w:sz w:val="24"/>
          <w:lang w:val="sl-SI"/>
        </w:rPr>
      </w:pPr>
      <w:r>
        <w:rPr>
          <w:sz w:val="24"/>
          <w:lang w:val="sl-SI"/>
        </w:rPr>
      </w:r>
    </w:p>
    <w:p>
      <w:pPr>
        <w:pStyle w:val="BodyText2"/>
        <w:spacing w:lineRule="auto" w:line="360"/>
        <w:rPr>
          <w:sz w:val="24"/>
          <w:lang w:val="sl-SI"/>
        </w:rPr>
      </w:pPr>
      <w:r>
        <w:rPr>
          <w:b/>
          <w:sz w:val="24"/>
          <w:lang w:val="sl-SI"/>
        </w:rPr>
        <w:t>Okvirni Načrt poti</w:t>
      </w:r>
      <w:r>
        <w:rPr>
          <w:sz w:val="24"/>
          <w:lang w:val="sl-SI"/>
        </w:rPr>
        <w:t xml:space="preserve"> za vsak nagradni paket za jadranje po Jadranu je naslednji:</w:t>
      </w:r>
    </w:p>
    <w:p>
      <w:pPr>
        <w:pStyle w:val="BodyText2"/>
        <w:spacing w:lineRule="auto" w:line="360"/>
        <w:rPr>
          <w:sz w:val="24"/>
          <w:lang w:val="sl-SI"/>
        </w:rPr>
      </w:pPr>
      <w:r>
        <w:rPr>
          <w:sz w:val="24"/>
          <w:lang w:val="sl-SI"/>
        </w:rPr>
      </w:r>
    </w:p>
    <w:p>
      <w:pPr>
        <w:pStyle w:val="BodyText2"/>
        <w:numPr>
          <w:ilvl w:val="0"/>
          <w:numId w:val="2"/>
        </w:numPr>
        <w:spacing w:lineRule="auto" w:line="360"/>
        <w:rPr>
          <w:b/>
          <w:b/>
          <w:sz w:val="24"/>
          <w:lang w:val="sl-SI"/>
        </w:rPr>
      </w:pPr>
      <w:r>
        <w:rPr>
          <w:b/>
          <w:sz w:val="24"/>
          <w:lang w:val="sl-SI"/>
        </w:rPr>
        <w:t>dan, sobota (25.08.2018)</w:t>
      </w:r>
    </w:p>
    <w:p>
      <w:pPr>
        <w:pStyle w:val="BodyText2"/>
        <w:spacing w:lineRule="auto" w:line="360"/>
        <w:rPr>
          <w:sz w:val="24"/>
          <w:lang w:val="sl-SI"/>
        </w:rPr>
      </w:pPr>
      <w:r>
        <w:rPr>
          <w:sz w:val="24"/>
          <w:lang w:val="sl-SI"/>
        </w:rPr>
        <w:t xml:space="preserve">Vkrcanje na jadrnico v pristanišču Yacht Club Seget, Seget Donji po 16. uri. Jadranje se prične s plovbo proti otoku Šolti, pristanišču Maslinica. Kopanje. Prenočitev na jadrnici v pristanišču Maslinica.  </w:t>
      </w:r>
    </w:p>
    <w:p>
      <w:pPr>
        <w:pStyle w:val="BodyText2"/>
        <w:numPr>
          <w:ilvl w:val="0"/>
          <w:numId w:val="2"/>
        </w:numPr>
        <w:spacing w:lineRule="auto" w:line="360"/>
        <w:rPr>
          <w:sz w:val="24"/>
          <w:lang w:val="sl-SI"/>
        </w:rPr>
      </w:pPr>
      <w:r>
        <w:rPr>
          <w:b/>
          <w:sz w:val="24"/>
          <w:lang w:val="sl-SI"/>
        </w:rPr>
        <w:t>dan, nedelja (26.08.2018)</w:t>
      </w:r>
    </w:p>
    <w:p>
      <w:pPr>
        <w:pStyle w:val="BodyText2"/>
        <w:spacing w:lineRule="auto" w:line="360"/>
        <w:rPr>
          <w:sz w:val="24"/>
          <w:lang w:val="sl-SI"/>
        </w:rPr>
      </w:pPr>
      <w:r>
        <w:rPr>
          <w:sz w:val="24"/>
          <w:lang w:val="sl-SI"/>
        </w:rPr>
        <w:t xml:space="preserve">Celodnevno jadranje proti otoku Visu. Kopanje v odmaknjenih zalivih Visa (npr. zaliv Stončica). Prihod v pristanišče Vis v popoldanskih urah. Prenočitev na jadrnici na sidru. </w:t>
      </w:r>
    </w:p>
    <w:p>
      <w:pPr>
        <w:pStyle w:val="BodyText2"/>
        <w:numPr>
          <w:ilvl w:val="0"/>
          <w:numId w:val="2"/>
        </w:numPr>
        <w:spacing w:lineRule="auto" w:line="360"/>
        <w:rPr>
          <w:sz w:val="24"/>
          <w:lang w:val="sl-SI"/>
        </w:rPr>
      </w:pPr>
      <w:r>
        <w:rPr>
          <w:b/>
          <w:sz w:val="24"/>
          <w:lang w:val="sl-SI"/>
        </w:rPr>
        <w:t xml:space="preserve"> </w:t>
      </w:r>
      <w:r>
        <w:rPr>
          <w:b/>
          <w:sz w:val="24"/>
          <w:lang w:val="sl-SI"/>
        </w:rPr>
        <w:t>dan, ponedeljek (27.08.2018)</w:t>
      </w:r>
    </w:p>
    <w:p>
      <w:pPr>
        <w:pStyle w:val="BodyText2"/>
        <w:spacing w:lineRule="auto" w:line="360"/>
        <w:rPr>
          <w:sz w:val="24"/>
          <w:lang w:val="sl-SI"/>
        </w:rPr>
      </w:pPr>
      <w:r>
        <w:rPr>
          <w:sz w:val="24"/>
          <w:lang w:val="sl-SI"/>
        </w:rPr>
        <w:t xml:space="preserve">Zjutraj odhod proti otoku Biševu. Kopanje in nato jadranje proti Komiži. Prenočitev na jadrnici na sidru.  </w:t>
      </w:r>
    </w:p>
    <w:p>
      <w:pPr>
        <w:pStyle w:val="BodyText2"/>
        <w:numPr>
          <w:ilvl w:val="0"/>
          <w:numId w:val="2"/>
        </w:numPr>
        <w:spacing w:lineRule="auto" w:line="360"/>
        <w:rPr>
          <w:sz w:val="24"/>
          <w:lang w:val="sl-SI"/>
        </w:rPr>
      </w:pPr>
      <w:r>
        <w:rPr>
          <w:b/>
          <w:sz w:val="24"/>
          <w:lang w:val="sl-SI"/>
        </w:rPr>
        <w:t>dan, torek (28.08.2018)</w:t>
      </w:r>
    </w:p>
    <w:p>
      <w:pPr>
        <w:pStyle w:val="BodyText2"/>
        <w:spacing w:lineRule="auto" w:line="360"/>
        <w:rPr>
          <w:sz w:val="24"/>
          <w:lang w:val="sl-SI"/>
        </w:rPr>
      </w:pPr>
      <w:r>
        <w:rPr>
          <w:sz w:val="24"/>
          <w:lang w:val="sl-SI"/>
        </w:rPr>
        <w:t xml:space="preserve">Odhod iz Komiže proti Budikovcu. Kopanje. Možnost kosila na Budikovcu (z dodatnim plačilom). Popoldne odhod proti Palmižani. Prenočitev na jadrnici v ACY Marini Palmižana.  </w:t>
      </w:r>
    </w:p>
    <w:p>
      <w:pPr>
        <w:pStyle w:val="BodyText2"/>
        <w:numPr>
          <w:ilvl w:val="0"/>
          <w:numId w:val="2"/>
        </w:numPr>
        <w:spacing w:lineRule="auto" w:line="360"/>
        <w:rPr>
          <w:b/>
          <w:b/>
          <w:sz w:val="24"/>
          <w:lang w:val="sl-SI"/>
        </w:rPr>
      </w:pPr>
      <w:r>
        <w:rPr>
          <w:b/>
          <w:sz w:val="24"/>
          <w:lang w:val="sl-SI"/>
        </w:rPr>
        <w:t>dan, sreda (29.08.2018)</w:t>
      </w:r>
    </w:p>
    <w:p>
      <w:pPr>
        <w:pStyle w:val="BodyText2"/>
        <w:spacing w:lineRule="auto" w:line="360"/>
        <w:rPr>
          <w:sz w:val="24"/>
          <w:lang w:val="sl-SI"/>
        </w:rPr>
      </w:pPr>
      <w:r>
        <w:rPr>
          <w:sz w:val="24"/>
          <w:lang w:val="sl-SI"/>
        </w:rPr>
        <w:t>Odhod iz pristanišča Palmižana proti otoku Šćedro. Kopanje v zalivih. V popoldanskih urah prihod v Hvar (če ne bo prostega mesta v pristanišču v Hvaru, bo prenočitev v Palmižani).  Prenočitev na jadrnici.</w:t>
      </w:r>
    </w:p>
    <w:p>
      <w:pPr>
        <w:pStyle w:val="BodyText2"/>
        <w:numPr>
          <w:ilvl w:val="0"/>
          <w:numId w:val="2"/>
        </w:numPr>
        <w:spacing w:lineRule="auto" w:line="360"/>
        <w:rPr>
          <w:sz w:val="24"/>
          <w:lang w:val="sl-SI"/>
        </w:rPr>
      </w:pPr>
      <w:r>
        <w:rPr>
          <w:b/>
          <w:sz w:val="24"/>
          <w:lang w:val="sl-SI"/>
        </w:rPr>
        <w:t>dan, četrtek (30.08.2018)</w:t>
      </w:r>
    </w:p>
    <w:p>
      <w:pPr>
        <w:pStyle w:val="BodyText2"/>
        <w:spacing w:lineRule="auto" w:line="360"/>
        <w:rPr>
          <w:sz w:val="24"/>
          <w:lang w:val="sl-SI"/>
        </w:rPr>
      </w:pPr>
      <w:r>
        <w:rPr>
          <w:sz w:val="24"/>
          <w:lang w:val="sl-SI"/>
        </w:rPr>
        <w:t xml:space="preserve">Plovba od Hvara do Starigrada. Ogled zalivov na južni strani otoka Hvara. V popoldanskih urah prihod v Stari Grad. Prenočitev na jadrnici v pristanišču v Starem Gradu. </w:t>
      </w:r>
    </w:p>
    <w:p>
      <w:pPr>
        <w:pStyle w:val="BodyText2"/>
        <w:numPr>
          <w:ilvl w:val="0"/>
          <w:numId w:val="2"/>
        </w:numPr>
        <w:spacing w:lineRule="auto" w:line="360"/>
        <w:rPr>
          <w:sz w:val="24"/>
          <w:lang w:val="sl-SI"/>
        </w:rPr>
      </w:pPr>
      <w:r>
        <w:rPr>
          <w:b/>
          <w:sz w:val="24"/>
          <w:lang w:val="sl-SI"/>
        </w:rPr>
        <w:t>dan, petek</w:t>
      </w:r>
      <w:r>
        <w:rPr>
          <w:sz w:val="24"/>
          <w:lang w:val="sl-SI"/>
        </w:rPr>
        <w:t xml:space="preserve"> </w:t>
      </w:r>
      <w:r>
        <w:rPr>
          <w:b/>
          <w:sz w:val="24"/>
          <w:lang w:val="sl-SI"/>
        </w:rPr>
        <w:t>(31.08.2018)</w:t>
      </w:r>
    </w:p>
    <w:p>
      <w:pPr>
        <w:pStyle w:val="BodyText2"/>
        <w:spacing w:lineRule="auto" w:line="360"/>
        <w:rPr>
          <w:sz w:val="24"/>
          <w:lang w:val="sl-SI"/>
        </w:rPr>
      </w:pPr>
      <w:r>
        <w:rPr>
          <w:sz w:val="24"/>
          <w:lang w:val="sl-SI"/>
        </w:rPr>
        <w:t xml:space="preserve">Plovba iz Starega Grada proti pristanišču Donji Seget. Prihod v pristanišče Yacht Club Seget do 18. ure. Prenočitev na jadrnici v pristanišču Donji Seget.  </w:t>
      </w:r>
    </w:p>
    <w:p>
      <w:pPr>
        <w:pStyle w:val="BodyText2"/>
        <w:numPr>
          <w:ilvl w:val="0"/>
          <w:numId w:val="2"/>
        </w:numPr>
        <w:spacing w:lineRule="auto" w:line="360"/>
        <w:rPr>
          <w:b/>
          <w:b/>
          <w:sz w:val="24"/>
          <w:lang w:val="sl-SI"/>
        </w:rPr>
      </w:pPr>
      <w:r>
        <w:rPr>
          <w:b/>
          <w:sz w:val="24"/>
          <w:lang w:val="sl-SI"/>
        </w:rPr>
        <w:t>dan, sobota</w:t>
      </w:r>
      <w:r>
        <w:rPr>
          <w:sz w:val="24"/>
          <w:lang w:val="sl-SI"/>
        </w:rPr>
        <w:t xml:space="preserve"> </w:t>
      </w:r>
      <w:r>
        <w:rPr>
          <w:b/>
          <w:sz w:val="24"/>
          <w:lang w:val="sl-SI"/>
        </w:rPr>
        <w:t>(01.09.2018)</w:t>
      </w:r>
    </w:p>
    <w:p>
      <w:pPr>
        <w:pStyle w:val="BodyText2"/>
        <w:spacing w:lineRule="auto" w:line="360"/>
        <w:rPr>
          <w:sz w:val="24"/>
          <w:lang w:val="sl-SI"/>
        </w:rPr>
      </w:pPr>
      <w:r>
        <w:rPr>
          <w:sz w:val="24"/>
          <w:lang w:val="sl-SI"/>
        </w:rPr>
        <w:t xml:space="preserve">Izkrcanje v pristanišču Yacht Club Seget, Donji Seget do 8:30 zjutraj. Zaključek jadranja. </w:t>
      </w:r>
    </w:p>
    <w:p>
      <w:pPr>
        <w:pStyle w:val="BodyText2"/>
        <w:spacing w:lineRule="auto" w:line="360"/>
        <w:rPr>
          <w:sz w:val="24"/>
          <w:lang w:val="sl-SI"/>
        </w:rPr>
      </w:pPr>
      <w:r>
        <w:rPr>
          <w:sz w:val="24"/>
          <w:lang w:val="sl-SI"/>
        </w:rPr>
      </w:r>
    </w:p>
    <w:p>
      <w:pPr>
        <w:pStyle w:val="BodyText2"/>
        <w:spacing w:lineRule="auto" w:line="360"/>
        <w:rPr>
          <w:sz w:val="24"/>
          <w:lang w:val="sl-SI"/>
        </w:rPr>
      </w:pPr>
      <w:r>
        <w:rPr>
          <w:sz w:val="24"/>
          <w:lang w:val="sl-SI"/>
        </w:rPr>
        <w:t>Vsak nagradni paket vsebuje jadranje po Jadranu z jadrnico, kar vključuje:</w:t>
      </w:r>
    </w:p>
    <w:p>
      <w:pPr>
        <w:pStyle w:val="BodyText2"/>
        <w:numPr>
          <w:ilvl w:val="0"/>
          <w:numId w:val="3"/>
        </w:numPr>
        <w:spacing w:lineRule="auto" w:line="360"/>
        <w:rPr>
          <w:sz w:val="24"/>
          <w:lang w:val="sl-SI"/>
        </w:rPr>
      </w:pPr>
      <w:r>
        <w:rPr>
          <w:sz w:val="24"/>
          <w:lang w:val="sl-SI"/>
        </w:rPr>
        <w:t>4 dvoposteljne kabine na jadrnici za potnike in 1 kabina za skiperja</w:t>
      </w:r>
    </w:p>
    <w:p>
      <w:pPr>
        <w:pStyle w:val="BodyText2"/>
        <w:numPr>
          <w:ilvl w:val="0"/>
          <w:numId w:val="3"/>
        </w:numPr>
        <w:spacing w:lineRule="auto" w:line="360"/>
        <w:rPr>
          <w:sz w:val="24"/>
          <w:lang w:val="sl-SI"/>
        </w:rPr>
      </w:pPr>
      <w:r>
        <w:rPr>
          <w:sz w:val="24"/>
          <w:lang w:val="sl-SI"/>
        </w:rPr>
        <w:t>7 prenočitev na jadrnici  za maksimalno 8 potnikov (nagradni paket za žrebanje dne 4.5. vključuje jadrnico</w:t>
      </w:r>
      <w:r>
        <w:rPr/>
        <w:t xml:space="preserve"> </w:t>
      </w:r>
      <w:r>
        <w:rPr>
          <w:sz w:val="24"/>
          <w:lang w:val="sl-SI"/>
        </w:rPr>
        <w:t>Sun  Odyssey 509-Uranos , 2012, za žrebanje 6.6. vključuje jadrnico</w:t>
      </w:r>
      <w:r>
        <w:rPr/>
        <w:t xml:space="preserve"> </w:t>
      </w:r>
      <w:r>
        <w:rPr>
          <w:sz w:val="24"/>
          <w:lang w:val="sl-SI"/>
        </w:rPr>
        <w:t>Sun  Odyssey 509-Candy , 2013 in za žrebanje dne 5.7. vključuje jadrnico</w:t>
      </w:r>
      <w:r>
        <w:rPr/>
        <w:t xml:space="preserve"> </w:t>
      </w:r>
      <w:r>
        <w:rPr>
          <w:sz w:val="24"/>
          <w:lang w:val="sl-SI"/>
        </w:rPr>
        <w:t>Sun  Odyssey 509-Corinne, 2013 oziroma primerljive jadrnice glede na razpoložljivost v posameznem terminu)</w:t>
      </w:r>
    </w:p>
    <w:p>
      <w:pPr>
        <w:pStyle w:val="BodyText2"/>
        <w:numPr>
          <w:ilvl w:val="0"/>
          <w:numId w:val="3"/>
        </w:numPr>
        <w:spacing w:lineRule="auto" w:line="360"/>
        <w:rPr>
          <w:sz w:val="24"/>
          <w:lang w:val="sl-SI"/>
        </w:rPr>
      </w:pPr>
      <w:r>
        <w:rPr>
          <w:sz w:val="24"/>
          <w:lang w:val="sl-SI"/>
        </w:rPr>
        <w:t>Enega skiperja in njegovo prehrano ves čas jadranja</w:t>
      </w:r>
    </w:p>
    <w:p>
      <w:pPr>
        <w:pStyle w:val="BodyText2"/>
        <w:numPr>
          <w:ilvl w:val="0"/>
          <w:numId w:val="3"/>
        </w:numPr>
        <w:spacing w:lineRule="auto" w:line="360"/>
        <w:rPr>
          <w:sz w:val="24"/>
          <w:lang w:val="sl-SI"/>
        </w:rPr>
      </w:pPr>
      <w:r>
        <w:rPr>
          <w:sz w:val="24"/>
          <w:lang w:val="sl-SI"/>
        </w:rPr>
        <w:t>Gorivo za maksimalno 200nm</w:t>
      </w:r>
    </w:p>
    <w:p>
      <w:pPr>
        <w:pStyle w:val="BodyText2"/>
        <w:numPr>
          <w:ilvl w:val="0"/>
          <w:numId w:val="3"/>
        </w:numPr>
        <w:spacing w:lineRule="auto" w:line="360"/>
        <w:rPr>
          <w:sz w:val="24"/>
          <w:lang w:val="sl-SI"/>
        </w:rPr>
      </w:pPr>
      <w:r>
        <w:rPr>
          <w:sz w:val="24"/>
          <w:lang w:val="sl-SI"/>
        </w:rPr>
        <w:t>1 posteljnino na osebo za ves čas bivanja na jadrnici</w:t>
      </w:r>
    </w:p>
    <w:p>
      <w:pPr>
        <w:pStyle w:val="BodyText2"/>
        <w:numPr>
          <w:ilvl w:val="0"/>
          <w:numId w:val="3"/>
        </w:numPr>
        <w:spacing w:lineRule="auto" w:line="360"/>
        <w:rPr>
          <w:sz w:val="24"/>
          <w:lang w:val="sl-SI"/>
        </w:rPr>
      </w:pPr>
      <w:r>
        <w:rPr>
          <w:sz w:val="24"/>
          <w:lang w:val="sl-SI"/>
        </w:rPr>
        <w:t xml:space="preserve">1 brisačo na osebo za ves čas bivanja na jadrnici </w:t>
      </w:r>
    </w:p>
    <w:p>
      <w:pPr>
        <w:pStyle w:val="BodyText2"/>
        <w:numPr>
          <w:ilvl w:val="0"/>
          <w:numId w:val="3"/>
        </w:numPr>
        <w:spacing w:lineRule="auto" w:line="360"/>
        <w:rPr>
          <w:sz w:val="24"/>
          <w:lang w:val="sl-SI"/>
        </w:rPr>
      </w:pPr>
      <w:r>
        <w:rPr>
          <w:sz w:val="24"/>
          <w:lang w:val="sl-SI"/>
        </w:rPr>
        <w:t>Zaključno čiščenje</w:t>
      </w:r>
    </w:p>
    <w:p>
      <w:pPr>
        <w:pStyle w:val="BodyText2"/>
        <w:numPr>
          <w:ilvl w:val="0"/>
          <w:numId w:val="3"/>
        </w:numPr>
        <w:spacing w:lineRule="auto" w:line="360"/>
        <w:rPr>
          <w:sz w:val="24"/>
          <w:lang w:val="sl-SI"/>
        </w:rPr>
      </w:pPr>
      <w:r>
        <w:rPr>
          <w:sz w:val="24"/>
          <w:lang w:val="sl-SI"/>
        </w:rPr>
        <w:t>Turistično takso</w:t>
      </w:r>
    </w:p>
    <w:p>
      <w:pPr>
        <w:pStyle w:val="BodyText2"/>
        <w:numPr>
          <w:ilvl w:val="0"/>
          <w:numId w:val="3"/>
        </w:numPr>
        <w:spacing w:lineRule="auto" w:line="360"/>
        <w:rPr>
          <w:sz w:val="24"/>
          <w:lang w:val="sl-SI"/>
        </w:rPr>
      </w:pPr>
      <w:r>
        <w:rPr>
          <w:sz w:val="24"/>
          <w:lang w:val="sl-SI"/>
        </w:rPr>
        <w:t>Organizirani skupinski transfer z mini avtobusom za potnike v Republiki Sloveniji od kraja bivanja nagrajenca jadranja ali enega od potnikov, ki jih je izbral za svoje spremstvo, do pristanišča Seget Donji in od pristanišča vkrcanja do kraja bivanja nagrajenca ali enega od potnikov na jadrnici (t.j. vsi potniki na vsaki od omenjenih jadrnic gredo in se vračajo na eno odhodno/prihodno točko po izbiri nagrajenca)</w:t>
      </w:r>
    </w:p>
    <w:p>
      <w:pPr>
        <w:pStyle w:val="ListParagraph"/>
        <w:numPr>
          <w:ilvl w:val="0"/>
          <w:numId w:val="3"/>
        </w:numPr>
        <w:rPr>
          <w:rFonts w:ascii="Times New Roman" w:hAnsi="Times New Roman" w:eastAsia="Times New Roman"/>
          <w:sz w:val="24"/>
          <w:szCs w:val="24"/>
          <w:lang w:val="sl-SI" w:eastAsia="hr-HR"/>
        </w:rPr>
      </w:pPr>
      <w:r>
        <w:rPr>
          <w:rFonts w:ascii="Symbol" w:hAnsi="Symbol"/>
          <w:sz w:val="24"/>
          <w:szCs w:val="24"/>
        </w:rPr>
        <w:t></w:t>
      </w:r>
      <w:r>
        <w:rPr>
          <w:sz w:val="24"/>
          <w:szCs w:val="24"/>
        </w:rPr>
        <w:t> </w:t>
      </w:r>
      <w:r>
        <w:rPr>
          <w:rFonts w:ascii="Times New Roman" w:hAnsi="Times New Roman"/>
          <w:sz w:val="24"/>
          <w:szCs w:val="24"/>
        </w:rPr>
        <w:t xml:space="preserve">1 x American Express kartico (na ime nagrajenca) z razpoložljivim zneskom 12.500 kun (1.682,59 evrov), ki ga lahko izkoristite v roku enega leta od dneva izdaje </w:t>
      </w:r>
    </w:p>
    <w:p>
      <w:pPr>
        <w:pStyle w:val="BodyText2"/>
        <w:spacing w:lineRule="auto" w:line="360"/>
        <w:rPr>
          <w:b/>
          <w:b/>
          <w:bCs/>
          <w:iCs/>
          <w:sz w:val="24"/>
          <w:lang w:val="sl-SI"/>
        </w:rPr>
      </w:pPr>
      <w:r>
        <w:rPr>
          <w:b/>
          <w:bCs/>
          <w:iCs/>
          <w:sz w:val="24"/>
          <w:lang w:val="sl-SI"/>
        </w:rPr>
      </w:r>
    </w:p>
    <w:p>
      <w:pPr>
        <w:pStyle w:val="BodyText2"/>
        <w:spacing w:lineRule="auto" w:line="360"/>
        <w:rPr>
          <w:sz w:val="24"/>
          <w:lang w:val="sl-SI"/>
        </w:rPr>
      </w:pPr>
      <w:r>
        <w:rPr>
          <w:b/>
          <w:bCs/>
          <w:iCs/>
          <w:sz w:val="24"/>
          <w:lang w:val="sl-SI"/>
        </w:rPr>
        <w:t>ŽREBANJE NAGRAJENCEV</w:t>
      </w:r>
    </w:p>
    <w:p>
      <w:pPr>
        <w:pStyle w:val="BodyText2"/>
        <w:spacing w:lineRule="auto" w:line="360"/>
        <w:jc w:val="center"/>
        <w:rPr>
          <w:b/>
          <w:b/>
          <w:bCs/>
          <w:sz w:val="24"/>
          <w:lang w:val="sl-SI"/>
        </w:rPr>
      </w:pPr>
      <w:r>
        <w:rPr>
          <w:b/>
          <w:bCs/>
          <w:sz w:val="24"/>
          <w:lang w:val="sl-SI"/>
        </w:rPr>
        <w:t>10. člen</w:t>
      </w:r>
    </w:p>
    <w:p>
      <w:pPr>
        <w:pStyle w:val="BodyText2"/>
        <w:spacing w:lineRule="auto" w:line="360"/>
        <w:jc w:val="center"/>
        <w:rPr>
          <w:b/>
          <w:b/>
          <w:bCs/>
          <w:sz w:val="24"/>
          <w:lang w:val="sl-SI"/>
        </w:rPr>
      </w:pPr>
      <w:r>
        <w:rPr>
          <w:b/>
          <w:bCs/>
          <w:sz w:val="24"/>
          <w:lang w:val="sl-SI"/>
        </w:rPr>
      </w:r>
    </w:p>
    <w:p>
      <w:pPr>
        <w:pStyle w:val="Normal"/>
        <w:spacing w:lineRule="auto" w:line="360"/>
        <w:jc w:val="both"/>
        <w:rPr>
          <w:color w:val="000000"/>
          <w:lang w:val="sl-SI"/>
        </w:rPr>
      </w:pPr>
      <w:r>
        <w:rPr>
          <w:color w:val="000000"/>
          <w:lang w:val="sl-SI"/>
        </w:rPr>
        <w:t xml:space="preserve">V vsakem krogu nagradne igre bo eno žrebanje po razporedu določenem v naslednjem odstavku tega člena. V vsakem navedenem posameznem žrebanju sodelujejo vse pravilno vložene prijave do 23:59:59 na dan pred dnevom žrebanja, razen prijav, ki so že bile izžrebane v prejšnjem krogu.   </w:t>
      </w:r>
    </w:p>
    <w:p>
      <w:pPr>
        <w:pStyle w:val="Normal"/>
        <w:spacing w:lineRule="auto" w:line="360"/>
        <w:jc w:val="both"/>
        <w:rPr>
          <w:color w:val="000000"/>
          <w:lang w:val="sl-SI"/>
        </w:rPr>
      </w:pPr>
      <w:r>
        <w:rPr>
          <w:color w:val="000000"/>
          <w:lang w:val="sl-SI"/>
        </w:rPr>
      </w:r>
    </w:p>
    <w:p>
      <w:pPr>
        <w:pStyle w:val="Normal"/>
        <w:spacing w:lineRule="auto" w:line="360"/>
        <w:jc w:val="both"/>
        <w:rPr>
          <w:rStyle w:val="Strong"/>
          <w:b w:val="false"/>
          <w:b w:val="false"/>
          <w:color w:val="000000"/>
          <w:lang w:val="sl-SI"/>
        </w:rPr>
      </w:pPr>
      <w:r>
        <w:rPr>
          <w:rStyle w:val="Strong"/>
          <w:b w:val="false"/>
          <w:color w:val="000000"/>
          <w:lang w:val="sl-SI"/>
        </w:rPr>
        <w:t>Žrebanje nagrajencev se bo odvijalo v prostorih Agencije po naslednjem razporedu:</w:t>
      </w:r>
    </w:p>
    <w:p>
      <w:pPr>
        <w:pStyle w:val="Normal"/>
        <w:spacing w:lineRule="auto" w:line="360"/>
        <w:jc w:val="both"/>
        <w:rPr>
          <w:rStyle w:val="Strong"/>
          <w:b w:val="false"/>
          <w:b w:val="false"/>
          <w:color w:val="000000"/>
          <w:lang w:val="sl-SI"/>
        </w:rPr>
      </w:pPr>
      <w:r>
        <w:rPr>
          <w:rStyle w:val="Strong"/>
          <w:b w:val="false"/>
          <w:color w:val="000000"/>
          <w:lang w:val="sl-SI"/>
        </w:rPr>
        <w:t>-</w:t>
        <w:tab/>
        <w:t>za 1. krog</w:t>
      </w:r>
    </w:p>
    <w:p>
      <w:pPr>
        <w:pStyle w:val="Normal"/>
        <w:spacing w:lineRule="auto" w:line="360"/>
        <w:jc w:val="both"/>
        <w:rPr>
          <w:rStyle w:val="Strong"/>
          <w:b w:val="false"/>
          <w:b w:val="false"/>
          <w:color w:val="000000"/>
          <w:lang w:val="sl-SI"/>
        </w:rPr>
      </w:pPr>
      <w:r>
        <w:rPr>
          <w:rStyle w:val="Strong"/>
          <w:b w:val="false"/>
          <w:color w:val="000000"/>
          <w:lang w:val="sl-SI"/>
        </w:rPr>
        <w:t>4.5.2018 ob 10. uri. Skupno bo izžreban 1 nagrajenec nagradnega paketa za jadranje po Jadranu za 8 oseb v obdobju od 25.8. do 1. 9.2018.</w:t>
      </w:r>
    </w:p>
    <w:p>
      <w:pPr>
        <w:pStyle w:val="Normal"/>
        <w:spacing w:lineRule="auto" w:line="360"/>
        <w:jc w:val="both"/>
        <w:rPr>
          <w:rStyle w:val="Strong"/>
          <w:b w:val="false"/>
          <w:b w:val="false"/>
          <w:color w:val="000000"/>
          <w:lang w:val="sl-SI"/>
        </w:rPr>
      </w:pPr>
      <w:r>
        <w:rPr>
          <w:rStyle w:val="Strong"/>
          <w:b w:val="false"/>
          <w:color w:val="000000"/>
          <w:lang w:val="sl-SI"/>
        </w:rPr>
        <w:t>-         za 2. krog</w:t>
      </w:r>
    </w:p>
    <w:p>
      <w:pPr>
        <w:pStyle w:val="Normal"/>
        <w:spacing w:lineRule="auto" w:line="360"/>
        <w:jc w:val="both"/>
        <w:rPr>
          <w:rStyle w:val="Strong"/>
          <w:b w:val="false"/>
          <w:b w:val="false"/>
          <w:color w:val="000000"/>
          <w:lang w:val="sl-SI"/>
        </w:rPr>
      </w:pPr>
      <w:r>
        <w:rPr>
          <w:rStyle w:val="Strong"/>
          <w:b w:val="false"/>
          <w:color w:val="000000"/>
          <w:lang w:val="sl-SI"/>
        </w:rPr>
        <w:t>6.6.2018 ob 10. uri. Skupno bo izžreban 1 nagrajenec nagradnega paketa za jadranje po Jadranu za 8 oseb v obdobju od 25.8. do 1. 9.2018.</w:t>
      </w:r>
    </w:p>
    <w:p>
      <w:pPr>
        <w:pStyle w:val="Normal"/>
        <w:spacing w:lineRule="auto" w:line="360"/>
        <w:jc w:val="both"/>
        <w:rPr>
          <w:rStyle w:val="Strong"/>
          <w:b w:val="false"/>
          <w:b w:val="false"/>
          <w:color w:val="000000"/>
          <w:lang w:val="sl-SI"/>
        </w:rPr>
      </w:pPr>
      <w:r>
        <w:rPr>
          <w:rStyle w:val="Strong"/>
          <w:b w:val="false"/>
          <w:color w:val="000000"/>
          <w:lang w:val="sl-SI"/>
        </w:rPr>
        <w:t xml:space="preserve">-         za 3. krog </w:t>
      </w:r>
    </w:p>
    <w:p>
      <w:pPr>
        <w:pStyle w:val="Normal"/>
        <w:spacing w:lineRule="auto" w:line="360"/>
        <w:jc w:val="both"/>
        <w:rPr>
          <w:rStyle w:val="Strong"/>
          <w:b w:val="false"/>
          <w:b w:val="false"/>
          <w:color w:val="000000"/>
          <w:lang w:val="sl-SI"/>
        </w:rPr>
      </w:pPr>
      <w:r>
        <w:rPr>
          <w:rStyle w:val="Strong"/>
          <w:b w:val="false"/>
          <w:color w:val="000000"/>
          <w:lang w:val="sl-SI"/>
        </w:rPr>
        <w:t>5.07.2018 ob 10. uri. Skupno bo izžreban 1 nagrajenec nagradnega paketa za jadranje po Jadranu za 8 oseb v obdobju od 25.8. do 1. 9.2018.</w:t>
      </w:r>
    </w:p>
    <w:p>
      <w:pPr>
        <w:pStyle w:val="Normal"/>
        <w:spacing w:lineRule="auto" w:line="360"/>
        <w:jc w:val="both"/>
        <w:rPr>
          <w:color w:val="000000"/>
          <w:lang w:val="sl-SI"/>
        </w:rPr>
      </w:pPr>
      <w:r>
        <w:rPr>
          <w:color w:val="000000"/>
          <w:lang w:val="sl-SI"/>
        </w:rPr>
      </w:r>
    </w:p>
    <w:p>
      <w:pPr>
        <w:pStyle w:val="Normal"/>
        <w:spacing w:lineRule="auto" w:line="360"/>
        <w:jc w:val="both"/>
        <w:rPr>
          <w:color w:val="000000"/>
          <w:lang w:val="sl-SI"/>
        </w:rPr>
      </w:pPr>
      <w:r>
        <w:rPr>
          <w:color w:val="000000"/>
          <w:lang w:val="sl-SI"/>
        </w:rPr>
        <w:t>Ena fizična oseba lahko na podlagi ene prijave osvoji samo eno nagrado.</w:t>
      </w:r>
    </w:p>
    <w:p>
      <w:pPr>
        <w:pStyle w:val="Normal"/>
        <w:spacing w:lineRule="auto" w:line="360"/>
        <w:jc w:val="both"/>
        <w:rPr>
          <w:color w:val="000000"/>
          <w:lang w:val="sl-SI"/>
        </w:rPr>
      </w:pPr>
      <w:r>
        <w:rPr>
          <w:color w:val="000000"/>
          <w:lang w:val="sl-SI"/>
        </w:rPr>
        <w:t>Ena fizična oseba lahko osvoji samo  en nagradni paket jadranja v celotni nagradni igri, t.j. če se v nadaljnjih žrebanjih ponovno izžreba druga prijava iste osebe, ta prijava nima pravice do nagrade.</w:t>
      </w:r>
    </w:p>
    <w:p>
      <w:pPr>
        <w:pStyle w:val="Normal"/>
        <w:spacing w:lineRule="auto" w:line="360"/>
        <w:jc w:val="both"/>
        <w:rPr>
          <w:color w:val="000000"/>
          <w:lang w:val="sl-SI"/>
        </w:rPr>
      </w:pPr>
      <w:r>
        <w:rPr>
          <w:color w:val="000000"/>
          <w:lang w:val="sl-SI"/>
        </w:rPr>
        <w:t>Prav tako gredo vse prijave udeležencev predhodnega kroga, ki v tem istem krogu niso prejeli nobene nagrade, v bazo naslednjega žrebanja, vse do zaključnega žrebanja.</w:t>
      </w:r>
    </w:p>
    <w:p>
      <w:pPr>
        <w:pStyle w:val="Normal"/>
        <w:spacing w:lineRule="auto" w:line="360"/>
        <w:jc w:val="both"/>
        <w:rPr>
          <w:color w:val="000000"/>
          <w:lang w:val="sl-SI"/>
        </w:rPr>
      </w:pPr>
      <w:r>
        <w:rPr>
          <w:color w:val="000000"/>
          <w:lang w:val="sl-SI"/>
        </w:rPr>
      </w:r>
    </w:p>
    <w:p>
      <w:pPr>
        <w:pStyle w:val="Normal"/>
        <w:spacing w:lineRule="auto" w:line="360"/>
        <w:jc w:val="both"/>
        <w:rPr>
          <w:lang w:val="sl-SI"/>
        </w:rPr>
      </w:pPr>
      <w:r>
        <w:rPr>
          <w:color w:val="000000"/>
          <w:lang w:val="sl-SI"/>
        </w:rPr>
        <w:t xml:space="preserve">Nagrajenci bodo izžrebani iz centralne baze </w:t>
      </w:r>
      <w:r>
        <w:rPr>
          <w:lang w:val="sl-SI"/>
        </w:rPr>
        <w:t>podatkov z</w:t>
      </w:r>
      <w:r>
        <w:rPr>
          <w:color w:val="000000"/>
          <w:lang w:val="sl-SI"/>
        </w:rPr>
        <w:t xml:space="preserve"> računalniško aplikacijo po metodi naključne izbire.</w:t>
      </w:r>
      <w:r>
        <w:rPr>
          <w:lang w:val="sl-SI"/>
        </w:rPr>
        <w:t xml:space="preserve"> Žrebanje bo nadzorovala tričlanska komisija, ki bo o poteku žrebanja vodila zapisnik. </w:t>
      </w:r>
    </w:p>
    <w:p>
      <w:pPr>
        <w:pStyle w:val="Normal"/>
        <w:spacing w:lineRule="auto" w:line="360"/>
        <w:jc w:val="both"/>
        <w:rPr>
          <w:lang w:val="sl-SI"/>
        </w:rPr>
      </w:pPr>
      <w:r>
        <w:rPr>
          <w:lang w:val="sl-SI"/>
        </w:rPr>
      </w:r>
    </w:p>
    <w:p>
      <w:pPr>
        <w:pStyle w:val="Normal"/>
        <w:spacing w:lineRule="auto" w:line="360"/>
        <w:jc w:val="both"/>
        <w:rPr>
          <w:color w:val="000000"/>
          <w:lang w:val="sl-SI"/>
        </w:rPr>
      </w:pPr>
      <w:r>
        <w:rPr>
          <w:color w:val="000000"/>
          <w:lang w:val="sl-SI"/>
        </w:rPr>
        <w:t>Komisija bo preverila, ali je nagrajenec sodeloval v nagradni igri skladno s temi Pravili. V primeru, da se njegova prijava proglasi kot neveljavna, se izžreba novi nagrajenec.</w:t>
      </w:r>
    </w:p>
    <w:p>
      <w:pPr>
        <w:pStyle w:val="Normal"/>
        <w:spacing w:lineRule="auto" w:line="360"/>
        <w:jc w:val="both"/>
        <w:rPr>
          <w:lang w:val="sl-SI"/>
        </w:rPr>
      </w:pPr>
      <w:r>
        <w:rPr>
          <w:lang w:val="sl-SI"/>
        </w:rPr>
      </w:r>
    </w:p>
    <w:p>
      <w:pPr>
        <w:pStyle w:val="BodyText2"/>
        <w:spacing w:lineRule="auto" w:line="360"/>
        <w:jc w:val="center"/>
        <w:rPr>
          <w:sz w:val="24"/>
          <w:lang w:val="sl-SI"/>
        </w:rPr>
      </w:pPr>
      <w:r>
        <w:rPr>
          <w:b/>
          <w:bCs/>
          <w:sz w:val="24"/>
          <w:lang w:val="sl-SI"/>
        </w:rPr>
        <w:t>11. člen</w:t>
      </w:r>
      <w:r>
        <w:rPr>
          <w:sz w:val="24"/>
          <w:lang w:val="sl-SI"/>
        </w:rPr>
        <w:t xml:space="preserve"> </w:t>
      </w:r>
    </w:p>
    <w:p>
      <w:pPr>
        <w:pStyle w:val="BodyText2"/>
        <w:spacing w:lineRule="auto" w:line="360"/>
        <w:rPr>
          <w:sz w:val="24"/>
          <w:lang w:val="sl-SI"/>
        </w:rPr>
      </w:pPr>
      <w:r>
        <w:rPr>
          <w:sz w:val="24"/>
          <w:lang w:val="sl-SI"/>
        </w:rPr>
      </w:r>
    </w:p>
    <w:p>
      <w:pPr>
        <w:pStyle w:val="Normal"/>
        <w:spacing w:lineRule="auto" w:line="360"/>
        <w:jc w:val="both"/>
        <w:rPr>
          <w:lang w:val="sl-SI"/>
        </w:rPr>
      </w:pPr>
      <w:r>
        <w:rPr>
          <w:lang w:val="sl-SI"/>
        </w:rPr>
        <w:t>O poteku žrebanja se vodi zapisnik, ki mora vsebovati: kraj in čas žrebanja, imena, priimke in naslove prisotnih članov komisije ter nagrajencev (ime, priimek in naslov nagrajenca, leto rojstva ter naziv nagrade posameznega nagrajenca). Zapisnik podpišejo vsi člani komisije, podpisan zapisnik pa Agencija preda Organizatorju po zaključku nagradne igre.</w:t>
      </w:r>
    </w:p>
    <w:p>
      <w:pPr>
        <w:pStyle w:val="Normal"/>
        <w:spacing w:lineRule="auto" w:line="360"/>
        <w:jc w:val="both"/>
        <w:rPr>
          <w:b/>
          <w:b/>
          <w:bCs/>
          <w:iCs/>
          <w:lang w:val="sl-SI"/>
        </w:rPr>
      </w:pPr>
      <w:r>
        <w:rPr>
          <w:b/>
          <w:bCs/>
          <w:iCs/>
          <w:lang w:val="sl-SI"/>
        </w:rPr>
      </w:r>
    </w:p>
    <w:p>
      <w:pPr>
        <w:pStyle w:val="BodyText2"/>
        <w:spacing w:lineRule="auto" w:line="360"/>
        <w:rPr>
          <w:b/>
          <w:b/>
          <w:bCs/>
          <w:iCs/>
          <w:sz w:val="24"/>
          <w:lang w:val="sl-SI"/>
        </w:rPr>
      </w:pPr>
      <w:r>
        <w:rPr>
          <w:b/>
          <w:bCs/>
          <w:iCs/>
          <w:sz w:val="24"/>
          <w:lang w:val="sl-SI"/>
        </w:rPr>
        <w:t>NAGRAJENCI</w:t>
      </w:r>
    </w:p>
    <w:p>
      <w:pPr>
        <w:pStyle w:val="BodyText2"/>
        <w:spacing w:lineRule="auto" w:line="360"/>
        <w:jc w:val="center"/>
        <w:rPr>
          <w:sz w:val="24"/>
          <w:lang w:val="sl-SI"/>
        </w:rPr>
      </w:pPr>
      <w:r>
        <w:rPr>
          <w:b/>
          <w:bCs/>
          <w:sz w:val="24"/>
          <w:lang w:val="sl-SI"/>
        </w:rPr>
        <w:t>12. člen</w:t>
      </w:r>
      <w:r>
        <w:rPr>
          <w:sz w:val="24"/>
          <w:lang w:val="sl-SI"/>
        </w:rPr>
        <w:t xml:space="preserve"> </w:t>
      </w:r>
    </w:p>
    <w:p>
      <w:pPr>
        <w:pStyle w:val="BodyText2"/>
        <w:spacing w:lineRule="auto" w:line="360"/>
        <w:jc w:val="center"/>
        <w:rPr>
          <w:sz w:val="24"/>
          <w:lang w:val="sl-SI"/>
        </w:rPr>
      </w:pPr>
      <w:r>
        <w:rPr>
          <w:sz w:val="24"/>
          <w:lang w:val="sl-SI"/>
        </w:rPr>
      </w:r>
    </w:p>
    <w:p>
      <w:pPr>
        <w:pStyle w:val="Normal"/>
        <w:spacing w:lineRule="auto" w:line="360"/>
        <w:jc w:val="both"/>
        <w:rPr/>
      </w:pPr>
      <w:r>
        <w:rPr>
          <w:color w:val="000000"/>
          <w:lang w:val="sl-SI"/>
        </w:rPr>
        <w:t xml:space="preserve">Imena nagrajencev bodo objavljena najkasneje 8 dni po vsakem žrebanju na Facebook strani </w:t>
      </w:r>
      <w:hyperlink r:id="rId7">
        <w:r>
          <w:rPr>
            <w:rStyle w:val="InternetLink"/>
            <w:lang w:val="sl-SI"/>
          </w:rPr>
          <w:t>www.facebook.com/Cedevita.hr</w:t>
        </w:r>
      </w:hyperlink>
      <w:r>
        <w:rPr>
          <w:lang w:val="sl-SI"/>
        </w:rPr>
        <w:t>,</w:t>
      </w:r>
      <w:r>
        <w:rPr>
          <w:color w:val="000000"/>
          <w:lang w:val="sl-SI"/>
        </w:rPr>
        <w:t xml:space="preserve"> spletnih straneh Cedevite </w:t>
      </w:r>
      <w:hyperlink r:id="rId8">
        <w:r>
          <w:rPr>
            <w:rStyle w:val="InternetLink"/>
            <w:lang w:val="sl-SI"/>
          </w:rPr>
          <w:t>www.cedevita.com</w:t>
        </w:r>
      </w:hyperlink>
      <w:r>
        <w:rPr>
          <w:color w:val="000000"/>
          <w:lang w:val="sl-SI"/>
        </w:rPr>
        <w:t xml:space="preserve">  in </w:t>
      </w:r>
      <w:hyperlink r:id="rId9">
        <w:r>
          <w:rPr>
            <w:rStyle w:val="InternetLink"/>
            <w:lang w:val="sl-SI"/>
          </w:rPr>
          <w:t>www.more.cedevita.hr</w:t>
        </w:r>
      </w:hyperlink>
      <w:r>
        <w:rPr>
          <w:color w:val="000000"/>
          <w:lang w:val="sl-SI"/>
        </w:rPr>
        <w:t xml:space="preserve"> .</w:t>
      </w:r>
    </w:p>
    <w:p>
      <w:pPr>
        <w:pStyle w:val="BodyText2"/>
        <w:spacing w:lineRule="auto" w:line="360"/>
        <w:rPr>
          <w:color w:val="FF0000"/>
          <w:sz w:val="24"/>
          <w:u w:val="single"/>
          <w:lang w:val="sl-SI"/>
        </w:rPr>
      </w:pPr>
      <w:r>
        <w:rPr>
          <w:sz w:val="24"/>
          <w:lang w:val="sl-SI"/>
        </w:rPr>
        <w:t>Nagrajenci bodo obveščeni o dobljeni nagradi pisno in po potrebi telefonsko v roku 8 dni od žrebanja.</w:t>
      </w:r>
    </w:p>
    <w:p>
      <w:pPr>
        <w:pStyle w:val="BodyText2"/>
        <w:spacing w:lineRule="auto" w:line="360"/>
        <w:rPr>
          <w:b/>
          <w:b/>
          <w:bCs/>
          <w:iCs/>
          <w:sz w:val="24"/>
          <w:lang w:val="sl-SI"/>
        </w:rPr>
      </w:pPr>
      <w:r>
        <w:rPr>
          <w:b/>
          <w:bCs/>
          <w:iCs/>
          <w:sz w:val="24"/>
          <w:lang w:val="sl-SI"/>
        </w:rPr>
      </w:r>
    </w:p>
    <w:p>
      <w:pPr>
        <w:pStyle w:val="BodyText2"/>
        <w:spacing w:lineRule="auto" w:line="360"/>
        <w:rPr>
          <w:sz w:val="24"/>
          <w:lang w:val="sl-SI"/>
        </w:rPr>
      </w:pPr>
      <w:r>
        <w:rPr>
          <w:b/>
          <w:bCs/>
          <w:iCs/>
          <w:sz w:val="24"/>
          <w:lang w:val="sl-SI"/>
        </w:rPr>
        <w:t>PREVZEM NAGRAD</w:t>
      </w:r>
    </w:p>
    <w:p>
      <w:pPr>
        <w:pStyle w:val="BodyText2"/>
        <w:spacing w:lineRule="auto" w:line="360"/>
        <w:jc w:val="center"/>
        <w:rPr>
          <w:b/>
          <w:b/>
          <w:bCs/>
          <w:sz w:val="24"/>
          <w:lang w:val="sl-SI"/>
        </w:rPr>
      </w:pPr>
      <w:r>
        <w:rPr>
          <w:b/>
          <w:bCs/>
          <w:sz w:val="24"/>
          <w:lang w:val="sl-SI"/>
        </w:rPr>
        <w:t xml:space="preserve">13. člen </w:t>
      </w:r>
    </w:p>
    <w:p>
      <w:pPr>
        <w:pStyle w:val="BodyText2"/>
        <w:spacing w:lineRule="auto" w:line="360"/>
        <w:jc w:val="center"/>
        <w:rPr>
          <w:sz w:val="24"/>
          <w:lang w:val="sl-SI"/>
        </w:rPr>
      </w:pPr>
      <w:r>
        <w:rPr>
          <w:sz w:val="24"/>
          <w:lang w:val="sl-SI"/>
        </w:rPr>
      </w:r>
    </w:p>
    <w:p>
      <w:pPr>
        <w:pStyle w:val="Normal"/>
        <w:spacing w:lineRule="auto" w:line="360"/>
        <w:jc w:val="both"/>
        <w:rPr>
          <w:lang w:val="sl-SI"/>
        </w:rPr>
      </w:pPr>
      <w:r>
        <w:rPr>
          <w:lang w:val="sl-SI"/>
        </w:rPr>
        <w:t>Nagrajenci, ki izpolnjujejo pogoje po teh Pravilih, lahko prevzamejo nagrade v roku 30 dni od dneva prejema pisnega obvestila o dobitku s predložitvijo osebne izkaznice ali drugega identifikacijskega dokumenta. Po potrebi se z nagrajenci podpiše posebna pogodba ali  izjava o prevzemu nagrade. O načinu prevzema nagrad se bosta Agencija in nagrajenec dogovorila po telefonu.</w:t>
      </w:r>
    </w:p>
    <w:p>
      <w:pPr>
        <w:pStyle w:val="Normal"/>
        <w:spacing w:lineRule="auto" w:line="360"/>
        <w:jc w:val="both"/>
        <w:rPr>
          <w:lang w:val="sl-SI"/>
        </w:rPr>
      </w:pPr>
      <w:r>
        <w:rPr>
          <w:lang w:val="sl-SI"/>
        </w:rPr>
      </w:r>
    </w:p>
    <w:p>
      <w:pPr>
        <w:pStyle w:val="Normal"/>
        <w:spacing w:lineRule="auto" w:line="360"/>
        <w:jc w:val="both"/>
        <w:rPr>
          <w:lang w:val="sl-SI"/>
        </w:rPr>
      </w:pPr>
      <w:r>
        <w:rPr>
          <w:lang w:val="sl-SI"/>
        </w:rPr>
        <w:t>Nagrade so obdavčene skladno z Zakonom o dohodnini. Akontacijo dohodnine bo za nagrajence odvedel Organizator nagradne igre. Bruto vrednost nagrad se všteje v letno davčno osnovo (t.j. pri odmeri dohodnine).</w:t>
      </w:r>
    </w:p>
    <w:p>
      <w:pPr>
        <w:pStyle w:val="Normal"/>
        <w:spacing w:lineRule="auto" w:line="360"/>
        <w:jc w:val="both"/>
        <w:rPr>
          <w:lang w:val="sl-SI"/>
        </w:rPr>
      </w:pPr>
      <w:r>
        <w:rPr>
          <w:lang w:val="sl-SI"/>
        </w:rPr>
      </w:r>
    </w:p>
    <w:p>
      <w:pPr>
        <w:pStyle w:val="Normal"/>
        <w:spacing w:lineRule="auto" w:line="360"/>
        <w:jc w:val="both"/>
        <w:rPr>
          <w:lang w:val="sl-SI"/>
        </w:rPr>
      </w:pPr>
      <w:r>
        <w:rPr>
          <w:lang w:val="sl-SI"/>
        </w:rPr>
        <w:t>Nagrajenec mora posredovati Agenciji vse potrebne podatke za predajo nagrade, naslov stalnega prebivališča (ki mora biti na področju Republike Slovenije) in davčno številko vse v roku 7 dni od prejema obvestila o upravičenosti do nagrade poslanega s strani Agencije. V nasprotnem primeru se šteje, da se je nagrajenec nagradi odpovedal.</w:t>
      </w:r>
    </w:p>
    <w:p>
      <w:pPr>
        <w:pStyle w:val="Normal"/>
        <w:spacing w:lineRule="auto" w:line="360"/>
        <w:jc w:val="both"/>
        <w:rPr>
          <w:lang w:val="sl-SI"/>
        </w:rPr>
      </w:pPr>
      <w:r>
        <w:rPr>
          <w:lang w:val="sl-SI"/>
        </w:rPr>
      </w:r>
    </w:p>
    <w:p>
      <w:pPr>
        <w:pStyle w:val="Normal"/>
        <w:spacing w:lineRule="auto" w:line="360"/>
        <w:jc w:val="both"/>
        <w:rPr>
          <w:lang w:val="sl-SI"/>
        </w:rPr>
      </w:pPr>
      <w:r>
        <w:rPr>
          <w:lang w:val="sl-SI"/>
        </w:rPr>
        <w:t>Če Agencija od nagrajenca zaradi izročitve nagrade potrebuje kakršne koli dodatne podatke, jih mora nagrajenec sporočiti v roku 5 delovnih dni od datuma prejema poziva za predložitev podatkov, sicer ima organizator nagradne igre pravico, da nagrade nagrajencu ne podeli.</w:t>
      </w:r>
    </w:p>
    <w:p>
      <w:pPr>
        <w:pStyle w:val="Normal"/>
        <w:spacing w:lineRule="auto" w:line="360"/>
        <w:jc w:val="both"/>
        <w:rPr>
          <w:lang w:val="sl-SI"/>
        </w:rPr>
      </w:pPr>
      <w:r>
        <w:rPr>
          <w:lang w:val="sl-SI"/>
        </w:rPr>
      </w:r>
    </w:p>
    <w:p>
      <w:pPr>
        <w:pStyle w:val="Normal"/>
        <w:spacing w:lineRule="auto" w:line="360"/>
        <w:jc w:val="both"/>
        <w:rPr>
          <w:lang w:val="sl-SI"/>
        </w:rPr>
      </w:pPr>
      <w:r>
        <w:rPr>
          <w:lang w:val="sl-SI"/>
        </w:rPr>
        <w:t>Če nagrajenec ne prevzame nagrade v navedenem roku, ga Agencija pisno obvesti in mu odredi naknadni rok 15 dni za prevzem nagrade. V primeru, da nagrajenec niti v naknadnem roku ne prevzame nagrade, nanjo izgubi pravico.</w:t>
      </w:r>
    </w:p>
    <w:p>
      <w:pPr>
        <w:pStyle w:val="Normal"/>
        <w:spacing w:lineRule="auto" w:line="360"/>
        <w:rPr>
          <w:lang w:val="sl-SI"/>
        </w:rPr>
      </w:pPr>
      <w:r>
        <w:rPr>
          <w:lang w:val="sl-SI"/>
        </w:rPr>
      </w:r>
    </w:p>
    <w:p>
      <w:pPr>
        <w:pStyle w:val="Normal"/>
        <w:spacing w:lineRule="auto" w:line="360"/>
        <w:jc w:val="both"/>
        <w:rPr>
          <w:lang w:val="sl-SI"/>
        </w:rPr>
      </w:pPr>
      <w:r>
        <w:rPr>
          <w:lang w:val="sl-SI"/>
        </w:rPr>
        <w:t>Agencija lahko posameznega udeleženca izključi iz nagradne igre, ter zahteva vračilo že podeljene nagrade oz. sprejme odločitev, da se nagrada ne podeli, če Agencija utemeljeno sklepa, da udeleženec ni spoštoval pravil nagradne igre oz. na kakršen koli drugi način krši katero koli pravilo nagradne igre ali določila veljavne zakonodaje.</w:t>
      </w:r>
    </w:p>
    <w:p>
      <w:pPr>
        <w:pStyle w:val="BodyText2"/>
        <w:spacing w:lineRule="auto" w:line="360"/>
        <w:jc w:val="left"/>
        <w:rPr>
          <w:b/>
          <w:b/>
          <w:bCs/>
          <w:iCs/>
          <w:sz w:val="24"/>
          <w:lang w:val="sl-SI"/>
        </w:rPr>
      </w:pPr>
      <w:r>
        <w:rPr>
          <w:b/>
          <w:bCs/>
          <w:iCs/>
          <w:sz w:val="24"/>
          <w:lang w:val="sl-SI"/>
        </w:rPr>
      </w:r>
    </w:p>
    <w:p>
      <w:pPr>
        <w:pStyle w:val="BodyText2"/>
        <w:spacing w:lineRule="auto" w:line="360"/>
        <w:jc w:val="left"/>
        <w:rPr>
          <w:b/>
          <w:b/>
          <w:bCs/>
          <w:iCs/>
          <w:sz w:val="24"/>
          <w:lang w:val="sl-SI"/>
        </w:rPr>
      </w:pPr>
      <w:r>
        <w:rPr>
          <w:b/>
          <w:bCs/>
          <w:iCs/>
          <w:sz w:val="24"/>
          <w:lang w:val="sl-SI"/>
        </w:rPr>
        <w:t>PRENEHANJE OBVEZNOSTI</w:t>
      </w:r>
    </w:p>
    <w:p>
      <w:pPr>
        <w:pStyle w:val="BodyText2"/>
        <w:spacing w:lineRule="auto" w:line="360"/>
        <w:jc w:val="center"/>
        <w:rPr>
          <w:b/>
          <w:b/>
          <w:bCs/>
          <w:sz w:val="24"/>
          <w:lang w:val="sl-SI"/>
        </w:rPr>
      </w:pPr>
      <w:r>
        <w:rPr>
          <w:b/>
          <w:bCs/>
          <w:sz w:val="24"/>
          <w:lang w:val="sl-SI"/>
        </w:rPr>
        <w:t>14. člen</w:t>
      </w:r>
    </w:p>
    <w:p>
      <w:pPr>
        <w:pStyle w:val="BodyText2"/>
        <w:spacing w:lineRule="auto" w:line="360"/>
        <w:jc w:val="center"/>
        <w:rPr>
          <w:b/>
          <w:b/>
          <w:bCs/>
          <w:sz w:val="24"/>
          <w:lang w:val="sl-SI"/>
        </w:rPr>
      </w:pPr>
      <w:r>
        <w:rPr>
          <w:b/>
          <w:bCs/>
          <w:sz w:val="24"/>
          <w:lang w:val="sl-SI"/>
        </w:rPr>
      </w:r>
    </w:p>
    <w:p>
      <w:pPr>
        <w:pStyle w:val="Normal"/>
        <w:spacing w:lineRule="auto" w:line="360"/>
        <w:jc w:val="both"/>
        <w:rPr>
          <w:lang w:val="sl-SI"/>
        </w:rPr>
      </w:pPr>
      <w:r>
        <w:rPr>
          <w:lang w:val="sl-SI"/>
        </w:rPr>
        <w:t xml:space="preserve">V trenutku prevzema nagrade, oziroma po potrebi s podpisom posebne pogodbe ali izjave o prevzemu nagrade, prenehajo vse obveznosti Organizatorja do nagrajenca. Organizator ne krije stroškov zavarovanja ali katere koli druge stroške ali zakonske dajatve, ki so obvezne za nagrajenca ob urejanju morebitnih obveznosti pri pristojnih organih. Organizator ne prevzema nobene odgovornosti ali stroškov, ki jih ima nagrajenec ali njegovo spremstvo po vročitvi nagrade in ki nastanejo kot posledica dejanj Agencije ali tretjih oseb, ki organizirajo in izvajajo svoje obveznosti v zvezi z nagradno igro. </w:t>
      </w:r>
    </w:p>
    <w:p>
      <w:pPr>
        <w:pStyle w:val="Normal"/>
        <w:spacing w:lineRule="auto" w:line="360"/>
        <w:jc w:val="both"/>
        <w:rPr/>
      </w:pPr>
      <w:r>
        <w:rPr/>
        <w:t xml:space="preserve">Vsak nagrajenec je dolžan sam pridobiti hrvaško davčno številko - OIB, ki je potrebna ob prevzemu nagradnega paketa, v katerega je vključena tudi izdaja nagradne American Express kartice. </w:t>
      </w:r>
    </w:p>
    <w:p>
      <w:pPr>
        <w:pStyle w:val="BodyText2"/>
        <w:spacing w:lineRule="auto" w:line="360"/>
        <w:rPr>
          <w:b/>
          <w:b/>
          <w:bCs/>
          <w:iCs/>
          <w:sz w:val="24"/>
          <w:lang w:val="sl-SI"/>
        </w:rPr>
      </w:pPr>
      <w:r>
        <w:rPr>
          <w:b/>
          <w:bCs/>
          <w:iCs/>
          <w:sz w:val="24"/>
          <w:lang w:val="sl-SI"/>
        </w:rPr>
      </w:r>
    </w:p>
    <w:p>
      <w:pPr>
        <w:pStyle w:val="BodyText2"/>
        <w:spacing w:lineRule="auto" w:line="360"/>
        <w:rPr>
          <w:b/>
          <w:b/>
          <w:bCs/>
          <w:iCs/>
          <w:sz w:val="24"/>
          <w:lang w:val="sl-SI"/>
        </w:rPr>
      </w:pPr>
      <w:r>
        <w:rPr>
          <w:b/>
          <w:bCs/>
          <w:iCs/>
          <w:sz w:val="24"/>
          <w:lang w:val="sl-SI"/>
        </w:rPr>
        <w:t>PREKINITEV NAGRADNE IGRE</w:t>
      </w:r>
    </w:p>
    <w:p>
      <w:pPr>
        <w:pStyle w:val="BodyText2"/>
        <w:spacing w:lineRule="auto" w:line="360"/>
        <w:jc w:val="center"/>
        <w:rPr>
          <w:b/>
          <w:b/>
          <w:bCs/>
          <w:sz w:val="24"/>
          <w:lang w:val="sl-SI"/>
        </w:rPr>
      </w:pPr>
      <w:r>
        <w:rPr>
          <w:b/>
          <w:bCs/>
          <w:sz w:val="24"/>
          <w:lang w:val="sl-SI"/>
        </w:rPr>
        <w:t>15. člen</w:t>
      </w:r>
    </w:p>
    <w:p>
      <w:pPr>
        <w:pStyle w:val="BodyText2"/>
        <w:spacing w:lineRule="auto" w:line="360"/>
        <w:jc w:val="center"/>
        <w:rPr>
          <w:b/>
          <w:b/>
          <w:bCs/>
          <w:sz w:val="24"/>
          <w:lang w:val="sl-SI"/>
        </w:rPr>
      </w:pPr>
      <w:r>
        <w:rPr>
          <w:b/>
          <w:bCs/>
          <w:sz w:val="24"/>
          <w:lang w:val="sl-SI"/>
        </w:rPr>
      </w:r>
    </w:p>
    <w:p>
      <w:pPr>
        <w:pStyle w:val="BodyText2"/>
        <w:spacing w:lineRule="auto" w:line="360"/>
        <w:rPr>
          <w:sz w:val="24"/>
          <w:lang w:val="sl-SI"/>
        </w:rPr>
      </w:pPr>
      <w:r>
        <w:rPr>
          <w:sz w:val="24"/>
          <w:lang w:val="sl-SI"/>
        </w:rPr>
        <w:t>Nagradna igra se lahko prekine samo v primeru nastanka okoliščin, za katere Organizator ne odgovarja, oziroma  katerih nastanek ni mogoče preprečiti, odpraviti, ali se jim izogniti. Udeleženci bodo o prekinitvi nagradne igre obveščeni po elektronskih ali drugih javnih medijih.</w:t>
      </w:r>
    </w:p>
    <w:p>
      <w:pPr>
        <w:pStyle w:val="BodyText2"/>
        <w:spacing w:lineRule="auto" w:line="360"/>
        <w:rPr>
          <w:sz w:val="24"/>
          <w:lang w:val="sl-SI"/>
        </w:rPr>
      </w:pPr>
      <w:r>
        <w:rPr>
          <w:sz w:val="24"/>
          <w:lang w:val="sl-SI"/>
        </w:rPr>
      </w:r>
    </w:p>
    <w:p>
      <w:pPr>
        <w:pStyle w:val="Normal"/>
        <w:spacing w:lineRule="auto" w:line="360"/>
        <w:rPr>
          <w:lang w:val="sl-SI"/>
        </w:rPr>
      </w:pPr>
      <w:r>
        <w:rPr>
          <w:lang w:val="sl-SI"/>
        </w:rPr>
      </w:r>
    </w:p>
    <w:p>
      <w:pPr>
        <w:pStyle w:val="Normal"/>
        <w:spacing w:lineRule="auto" w:line="360"/>
        <w:rPr>
          <w:b/>
          <w:b/>
          <w:lang w:val="sl-SI"/>
        </w:rPr>
      </w:pPr>
      <w:r>
        <w:rPr>
          <w:b/>
          <w:lang w:val="sl-SI"/>
        </w:rPr>
        <w:t xml:space="preserve">VARSTVO OSEBNIH PODATKOV; PRAVICA ORGANIZATORJA NA OBJAVLJANJE PODATKOV O NAGRAJENCIH </w:t>
      </w:r>
    </w:p>
    <w:p>
      <w:pPr>
        <w:pStyle w:val="BodyText2"/>
        <w:spacing w:lineRule="auto" w:line="360"/>
        <w:jc w:val="center"/>
        <w:rPr>
          <w:b/>
          <w:b/>
          <w:bCs/>
          <w:sz w:val="24"/>
          <w:lang w:val="sl-SI"/>
        </w:rPr>
      </w:pPr>
      <w:r>
        <w:rPr>
          <w:b/>
          <w:bCs/>
          <w:sz w:val="24"/>
          <w:lang w:val="sl-SI"/>
        </w:rPr>
      </w:r>
    </w:p>
    <w:p>
      <w:pPr>
        <w:pStyle w:val="BodyText2"/>
        <w:spacing w:lineRule="auto" w:line="360"/>
        <w:jc w:val="center"/>
        <w:rPr>
          <w:b/>
          <w:b/>
          <w:bCs/>
          <w:sz w:val="24"/>
          <w:lang w:val="sl-SI"/>
        </w:rPr>
      </w:pPr>
      <w:r>
        <w:rPr>
          <w:b/>
          <w:bCs/>
          <w:sz w:val="24"/>
          <w:lang w:val="sl-SI"/>
        </w:rPr>
        <w:t>16. člen</w:t>
      </w:r>
    </w:p>
    <w:p>
      <w:pPr>
        <w:pStyle w:val="BodyText2"/>
        <w:spacing w:lineRule="auto" w:line="360"/>
        <w:jc w:val="center"/>
        <w:rPr>
          <w:b/>
          <w:b/>
          <w:bCs/>
          <w:sz w:val="24"/>
          <w:lang w:val="sl-SI"/>
        </w:rPr>
      </w:pPr>
      <w:r>
        <w:rPr>
          <w:b/>
          <w:bCs/>
          <w:sz w:val="24"/>
          <w:lang w:val="sl-SI"/>
        </w:rPr>
      </w:r>
    </w:p>
    <w:p>
      <w:pPr>
        <w:pStyle w:val="Normal"/>
        <w:spacing w:lineRule="auto" w:line="360"/>
        <w:jc w:val="both"/>
        <w:rPr>
          <w:color w:val="000000"/>
          <w:lang w:val="sl-SI"/>
        </w:rPr>
      </w:pPr>
      <w:r>
        <w:rPr>
          <w:color w:val="000000"/>
          <w:lang w:val="sl-SI"/>
        </w:rPr>
        <w:t>S sodelovanjem v tej nagradni igri udeleženci soglašajo in dovoljujejo, da lahko Organizator, v kolikor postanejo nagrajenci, brez nadomestila uporablja in javno objavlja v tiskanem, zvočnem, slikovnem in video materialu njihove osebne podatke: ime, priimek, naslov, fotografijo, video material in druge podatke, ki mu jih udeleženec/nagrajenec ponudi na razpolago, za namen javne objave rezultatov nagradne igre, tako pri objavi nagrajenca in podelitvi nagrade, kakor tudi pri objavi reportaž, člankov ali podobnih materialov povezanih z nagradno igro. Na poziv Organizatorja bo nagrajenec dal svoje soglasje tudi v pisni obliki.</w:t>
      </w:r>
    </w:p>
    <w:p>
      <w:pPr>
        <w:pStyle w:val="Normal"/>
        <w:spacing w:lineRule="auto" w:line="360"/>
        <w:jc w:val="both"/>
        <w:rPr>
          <w:color w:val="000000"/>
          <w:lang w:val="sl-SI"/>
        </w:rPr>
      </w:pPr>
      <w:r>
        <w:rPr>
          <w:color w:val="000000"/>
          <w:lang w:val="sl-SI"/>
        </w:rPr>
        <w:t xml:space="preserve"> </w:t>
      </w:r>
    </w:p>
    <w:p>
      <w:pPr>
        <w:pStyle w:val="BodyText2"/>
        <w:spacing w:lineRule="auto" w:line="360"/>
        <w:rPr>
          <w:color w:val="000000"/>
          <w:sz w:val="24"/>
          <w:lang w:val="sl-SI"/>
        </w:rPr>
      </w:pPr>
      <w:r>
        <w:rPr>
          <w:color w:val="000000"/>
          <w:sz w:val="24"/>
          <w:lang w:val="sl-SI"/>
        </w:rPr>
        <w:t xml:space="preserve">Organizator, kot imetnik evidence osebnih podatkov udeležencev in nagrajencev nagradne igre, zbira, vodi, vzdržuje in obdeluje zbirko zbranih osebnih podatkov udeležencev nagradne igre in nagrajencev izključno za namen izvedbe nagradne igre in realizacije podelitve nagrad ter obveščanja o nagradni igri. </w:t>
      </w:r>
    </w:p>
    <w:p>
      <w:pPr>
        <w:pStyle w:val="BodyText2"/>
        <w:spacing w:lineRule="auto" w:line="360"/>
        <w:rPr>
          <w:color w:val="000000"/>
          <w:sz w:val="24"/>
          <w:lang w:val="sl-SI"/>
        </w:rPr>
      </w:pPr>
      <w:r>
        <w:rPr>
          <w:color w:val="000000"/>
          <w:sz w:val="24"/>
          <w:lang w:val="sl-SI"/>
        </w:rPr>
      </w:r>
    </w:p>
    <w:p>
      <w:pPr>
        <w:pStyle w:val="BodyText2"/>
        <w:spacing w:lineRule="auto" w:line="360"/>
        <w:rPr>
          <w:color w:val="000000"/>
          <w:sz w:val="24"/>
          <w:lang w:val="sl-SI"/>
        </w:rPr>
      </w:pPr>
      <w:r>
        <w:rPr>
          <w:color w:val="000000"/>
          <w:sz w:val="24"/>
          <w:lang w:val="sl-SI"/>
        </w:rPr>
        <w:t xml:space="preserve">Nagrajenec soglaša da se njegovi osebni podatki lahko uporabijo tudi za anonimno (nepersonalizirano) analizo in statistiko dostavljenih podatkov. </w:t>
      </w:r>
    </w:p>
    <w:p>
      <w:pPr>
        <w:pStyle w:val="BodyText2"/>
        <w:spacing w:lineRule="auto" w:line="360"/>
        <w:rPr>
          <w:color w:val="000000"/>
          <w:sz w:val="24"/>
          <w:lang w:val="sl-SI"/>
        </w:rPr>
      </w:pPr>
      <w:r>
        <w:rPr>
          <w:color w:val="000000"/>
          <w:sz w:val="24"/>
          <w:lang w:val="sl-SI"/>
        </w:rPr>
      </w:r>
    </w:p>
    <w:p>
      <w:pPr>
        <w:pStyle w:val="BodyText2"/>
        <w:spacing w:lineRule="auto" w:line="360"/>
        <w:rPr>
          <w:color w:val="000000"/>
          <w:sz w:val="24"/>
          <w:lang w:val="sl-SI"/>
        </w:rPr>
      </w:pPr>
      <w:r>
        <w:rPr>
          <w:color w:val="000000"/>
          <w:sz w:val="24"/>
          <w:lang w:val="sl-SI"/>
        </w:rPr>
        <w:t>Sodelujoči je seznanjen in se izrecno strinja, da lahko Organizator posamezna opravila v zvezi z obdelavo pridobljenih osebnih podatkov zaupa pogodbenemu obdelovalcu in sicer Agenciji 101, d.o.o., Dunajska cesta 139, 1000 Ljubljana.  Pogodbeni obdelovalec lahko osebne podatke obdeluje le v mejah pooblastila oziroma naročila, ki ga dobi od Organizatorja in skladno z opredeljenimi nameni, ki so sledeči; žrebanje in podelitev nagrad ter obveščanje sodelujočih o pomembnih dejstvih nagradne igre in nagrajencev o prejeti nagradi.</w:t>
      </w:r>
    </w:p>
    <w:p>
      <w:pPr>
        <w:pStyle w:val="BodyText2"/>
        <w:spacing w:lineRule="auto" w:line="360"/>
        <w:rPr>
          <w:color w:val="000000"/>
          <w:sz w:val="24"/>
          <w:lang w:val="sl-SI"/>
        </w:rPr>
      </w:pPr>
      <w:r>
        <w:rPr>
          <w:color w:val="000000"/>
          <w:sz w:val="24"/>
          <w:lang w:val="sl-SI"/>
        </w:rPr>
      </w:r>
    </w:p>
    <w:p>
      <w:pPr>
        <w:pStyle w:val="BodyText2"/>
        <w:spacing w:lineRule="auto" w:line="360"/>
        <w:rPr>
          <w:color w:val="000000"/>
          <w:sz w:val="24"/>
          <w:lang w:val="sl-SI"/>
        </w:rPr>
      </w:pPr>
      <w:r>
        <w:rPr>
          <w:color w:val="000000"/>
          <w:sz w:val="24"/>
          <w:lang w:val="sl-SI"/>
        </w:rPr>
        <w:t>Organizator bo osebne podatke udeležencev in nagrajencev hranil v obdobju primernem za namen izvajanja nagradne igre. V kolikor so udeleženci nagradne igre pri prijavi za sodelovanje v nagradni igri dali tudi izrecno odobritev za uporabo njihovih osebnih podatkov še za  nekatere druge namene, bodo le ti uporabljeni za te druge namene vse do preklica soglasja s strani  udeleženca. Udeleženci lahko v vsakem trenutku zahtevajo izbris ali prekinitev uporabe njihovih osebnih podatkov za posamezen namen. V kolikor takšen zahtevek vložijo v času trajanja nagradne igre in če gre za uporabo njihovih osebnih podatkov za potrebe nagradne igre, prenehajo sodelovati v nagradni igri.</w:t>
      </w:r>
    </w:p>
    <w:p>
      <w:pPr>
        <w:pStyle w:val="BodyText2"/>
        <w:spacing w:lineRule="auto" w:line="360"/>
        <w:rPr>
          <w:color w:val="000000"/>
          <w:sz w:val="24"/>
          <w:lang w:val="sl-SI"/>
        </w:rPr>
      </w:pPr>
      <w:r>
        <w:rPr>
          <w:color w:val="000000"/>
          <w:sz w:val="24"/>
          <w:lang w:val="sl-SI"/>
        </w:rPr>
      </w:r>
    </w:p>
    <w:p>
      <w:pPr>
        <w:pStyle w:val="BodyText2"/>
        <w:spacing w:lineRule="auto" w:line="360"/>
        <w:rPr>
          <w:color w:val="000000"/>
          <w:sz w:val="24"/>
          <w:lang w:val="sl-SI"/>
        </w:rPr>
      </w:pPr>
      <w:r>
        <w:rPr>
          <w:color w:val="000000"/>
          <w:sz w:val="24"/>
          <w:lang w:val="sl-SI"/>
        </w:rPr>
        <w:t>Organizator lahko zbrane osebne podatke udeležencev in nagrajencev posreduje tretjim osebam v obdelavo in uporabo znotraj in izven EU, izključno za namen izvajanja nagradne igre oziroma druge namene, za katere je udeleženec dal izrecno privolitev.</w:t>
      </w:r>
    </w:p>
    <w:p>
      <w:pPr>
        <w:pStyle w:val="BodyText2"/>
        <w:rPr>
          <w:color w:val="000000"/>
          <w:sz w:val="24"/>
          <w:lang w:val="sl-SI"/>
        </w:rPr>
      </w:pPr>
      <w:r>
        <w:rPr>
          <w:color w:val="000000"/>
          <w:sz w:val="24"/>
          <w:lang w:val="sl-SI"/>
        </w:rPr>
      </w:r>
    </w:p>
    <w:p>
      <w:pPr>
        <w:pStyle w:val="Normal"/>
        <w:spacing w:lineRule="auto" w:line="360"/>
        <w:jc w:val="both"/>
        <w:rPr>
          <w:color w:val="000000"/>
          <w:lang w:val="sl-SI"/>
        </w:rPr>
      </w:pPr>
      <w:r>
        <w:rPr>
          <w:color w:val="000000"/>
          <w:lang w:val="sl-SI"/>
        </w:rPr>
        <w:t>Organizator si bo prizadeval uporabiti vse razumno uporabne organizacijske in tehnične ukrepe, da se osebni podatki udeležencev v nagradni igri obdelujejo in uporabljajo na varen način, brez možnosti zlorabe in vdora v sistem, v skladu z veljavno zakonodajo.</w:t>
      </w:r>
    </w:p>
    <w:p>
      <w:pPr>
        <w:pStyle w:val="Normal"/>
        <w:spacing w:lineRule="auto" w:line="360"/>
        <w:jc w:val="both"/>
        <w:rPr>
          <w:color w:val="000000"/>
          <w:lang w:val="sl-SI"/>
        </w:rPr>
      </w:pPr>
      <w:r>
        <w:rPr>
          <w:color w:val="000000"/>
          <w:lang w:val="sl-SI"/>
        </w:rPr>
      </w:r>
    </w:p>
    <w:p>
      <w:pPr>
        <w:pStyle w:val="Normal"/>
        <w:rPr>
          <w:b/>
          <w:b/>
          <w:bCs/>
          <w:iCs/>
          <w:lang w:val="sl-SI"/>
        </w:rPr>
      </w:pPr>
      <w:r>
        <w:rPr>
          <w:b/>
          <w:bCs/>
          <w:iCs/>
          <w:lang w:val="sl-SI"/>
        </w:rPr>
        <w:t>DAVČNE OBVEZNOSTI</w:t>
      </w:r>
    </w:p>
    <w:p>
      <w:pPr>
        <w:pStyle w:val="Normal"/>
        <w:jc w:val="center"/>
        <w:rPr>
          <w:b/>
          <w:b/>
          <w:bCs/>
          <w:iCs/>
          <w:lang w:val="sl-SI"/>
        </w:rPr>
      </w:pPr>
      <w:r>
        <w:rPr>
          <w:b/>
          <w:bCs/>
          <w:iCs/>
          <w:lang w:val="sl-SI"/>
        </w:rPr>
        <w:t>17. člen</w:t>
      </w:r>
    </w:p>
    <w:p>
      <w:pPr>
        <w:pStyle w:val="Normal"/>
        <w:rPr>
          <w:b/>
          <w:b/>
          <w:lang w:val="sl-SI"/>
        </w:rPr>
      </w:pPr>
      <w:r>
        <w:rPr>
          <w:b/>
          <w:lang w:val="sl-SI"/>
        </w:rPr>
      </w:r>
    </w:p>
    <w:p>
      <w:pPr>
        <w:pStyle w:val="Normal"/>
        <w:spacing w:lineRule="auto" w:line="360"/>
        <w:jc w:val="both"/>
        <w:rPr>
          <w:lang w:val="sl-SI"/>
        </w:rPr>
      </w:pPr>
      <w:r>
        <w:rPr>
          <w:lang w:val="sl-SI"/>
        </w:rPr>
        <w:t>Posamezen nagrajenec, ki bo prejel nagrado, je skladno z Zakonom o dohodnini davčni zavezanec, bruto vrednost nagrade pa se nagrajencu všteje v davčno osnovo. Organizator bo od nagrad, katerih bruto vrednost presega z zakonom določeno vrednost za plačilo dohodnine (42,00 eur), obračunal in plačal akontacijo davka od osebnih prejemkov v skladu z veljavnimi predpisi (po stopnji 25%). Organizator bo izračunal akontacijo dohodnine in davčni odtegljaj odtegnil hkrati z obračunom drugega dohodka v skladu z veljavnimi predpisi. Morebitne druge davčne obveznosti ali doplačila dohodnine v skladu z letno dohodninsko odločbo bremenijo nagrajence. Organizator lahko zahteva davčno številko v primeru, da je sodelujoči izžreban v nagradni igri. V kolikor potrebnih podatkov prejemnik nagrade ne bo posredoval, organizator nagrade ne bo podelil.</w:t>
      </w:r>
    </w:p>
    <w:p>
      <w:pPr>
        <w:pStyle w:val="Normal"/>
        <w:spacing w:lineRule="auto" w:line="360"/>
        <w:jc w:val="both"/>
        <w:rPr>
          <w:lang w:val="sl-SI"/>
        </w:rPr>
      </w:pPr>
      <w:r>
        <w:rPr>
          <w:lang w:val="sl-SI"/>
        </w:rPr>
      </w:r>
    </w:p>
    <w:p>
      <w:pPr>
        <w:pStyle w:val="BodyText2"/>
        <w:spacing w:lineRule="auto" w:line="360"/>
        <w:jc w:val="center"/>
        <w:rPr>
          <w:b/>
          <w:b/>
          <w:bCs/>
          <w:iCs/>
          <w:sz w:val="24"/>
          <w:lang w:val="sl-SI"/>
        </w:rPr>
      </w:pPr>
      <w:r>
        <w:rPr>
          <w:b/>
          <w:bCs/>
          <w:iCs/>
          <w:sz w:val="24"/>
          <w:lang w:val="sl-SI"/>
        </w:rPr>
        <w:t>18. člen</w:t>
      </w:r>
    </w:p>
    <w:p>
      <w:pPr>
        <w:pStyle w:val="BodyText2"/>
        <w:spacing w:lineRule="auto" w:line="360"/>
        <w:jc w:val="left"/>
        <w:rPr>
          <w:b/>
          <w:b/>
          <w:bCs/>
          <w:iCs/>
          <w:sz w:val="24"/>
          <w:lang w:val="sl-SI"/>
        </w:rPr>
      </w:pPr>
      <w:r>
        <w:rPr>
          <w:b/>
          <w:bCs/>
          <w:iCs/>
          <w:sz w:val="24"/>
          <w:lang w:val="sl-SI"/>
        </w:rPr>
        <w:t xml:space="preserve"> </w:t>
      </w:r>
      <w:r>
        <w:rPr>
          <w:b/>
          <w:bCs/>
          <w:iCs/>
          <w:sz w:val="24"/>
          <w:lang w:val="sl-SI"/>
        </w:rPr>
        <w:t>DOKUMENTACIJA</w:t>
      </w:r>
    </w:p>
    <w:p>
      <w:pPr>
        <w:pStyle w:val="Normal"/>
        <w:spacing w:lineRule="auto" w:line="360"/>
        <w:jc w:val="both"/>
        <w:rPr>
          <w:lang w:val="sl-SI"/>
        </w:rPr>
      </w:pPr>
      <w:r>
        <w:rPr>
          <w:lang w:val="sl-SI"/>
        </w:rPr>
        <w:t>Dokumentacijo v zvezi z nagradno igro hrani Organizator, in sicer se:</w:t>
      </w:r>
    </w:p>
    <w:p>
      <w:pPr>
        <w:pStyle w:val="ListParagraph"/>
        <w:numPr>
          <w:ilvl w:val="0"/>
          <w:numId w:val="7"/>
        </w:numPr>
        <w:spacing w:lineRule="auto" w:line="360" w:before="0" w:after="0"/>
        <w:contextualSpacing/>
        <w:rPr>
          <w:rFonts w:ascii="Times New Roman" w:hAnsi="Times New Roman"/>
          <w:sz w:val="24"/>
          <w:szCs w:val="24"/>
          <w:lang w:val="sl-SI"/>
        </w:rPr>
      </w:pPr>
      <w:r>
        <w:rPr>
          <w:rFonts w:ascii="Times New Roman" w:hAnsi="Times New Roman"/>
          <w:sz w:val="24"/>
          <w:szCs w:val="24"/>
          <w:lang w:val="sl-SI"/>
        </w:rPr>
        <w:t>dokumentacija v zvezi z organizacijo in izvedbo nagradne igre in ta Pravila hranijo v prostorih organizatorja pet (5) let;</w:t>
      </w:r>
    </w:p>
    <w:p>
      <w:pPr>
        <w:pStyle w:val="ListParagraph"/>
        <w:numPr>
          <w:ilvl w:val="0"/>
          <w:numId w:val="7"/>
        </w:numPr>
        <w:spacing w:lineRule="auto" w:line="360" w:before="0" w:after="0"/>
        <w:contextualSpacing/>
        <w:rPr>
          <w:rFonts w:ascii="Times New Roman" w:hAnsi="Times New Roman"/>
          <w:sz w:val="24"/>
          <w:szCs w:val="24"/>
          <w:lang w:val="sl-SI"/>
        </w:rPr>
      </w:pPr>
      <w:r>
        <w:rPr>
          <w:rFonts w:ascii="Times New Roman" w:hAnsi="Times New Roman"/>
          <w:sz w:val="24"/>
          <w:szCs w:val="24"/>
          <w:lang w:val="sl-SI"/>
        </w:rPr>
        <w:t>dokumentacija v zvezi z nagrajenci (obvestila o osebnih podatkih, davčna dokumentacija)  hrani v skladu z veljavnimi davčnimi in računovodskimi predpisi.</w:t>
      </w:r>
    </w:p>
    <w:p>
      <w:pPr>
        <w:pStyle w:val="Normal"/>
        <w:spacing w:lineRule="auto" w:line="360"/>
        <w:rPr>
          <w:lang w:val="sl-SI"/>
        </w:rPr>
      </w:pPr>
      <w:r>
        <w:rPr>
          <w:lang w:val="sl-SI"/>
        </w:rPr>
        <w:t>Po preteku zgoraj navedenih rokov Organizator dokumentacijo uniči v skladu s svojimi</w:t>
      </w:r>
    </w:p>
    <w:p>
      <w:pPr>
        <w:pStyle w:val="BodyText2"/>
        <w:spacing w:lineRule="auto" w:line="360"/>
        <w:jc w:val="left"/>
        <w:rPr>
          <w:sz w:val="24"/>
          <w:lang w:val="sl-SI"/>
        </w:rPr>
      </w:pPr>
      <w:r>
        <w:rPr>
          <w:sz w:val="24"/>
          <w:lang w:val="sl-SI"/>
        </w:rPr>
        <w:t>internimi akti.</w:t>
      </w:r>
    </w:p>
    <w:p>
      <w:pPr>
        <w:pStyle w:val="BodyText2"/>
        <w:spacing w:lineRule="auto" w:line="360"/>
        <w:jc w:val="left"/>
        <w:rPr>
          <w:b/>
          <w:b/>
          <w:bCs/>
          <w:iCs/>
          <w:sz w:val="24"/>
          <w:lang w:val="sl-SI"/>
        </w:rPr>
      </w:pPr>
      <w:r>
        <w:rPr>
          <w:b/>
          <w:bCs/>
          <w:iCs/>
          <w:sz w:val="24"/>
          <w:lang w:val="sl-SI"/>
        </w:rPr>
      </w:r>
    </w:p>
    <w:p>
      <w:pPr>
        <w:pStyle w:val="BodyText2"/>
        <w:spacing w:lineRule="auto" w:line="360"/>
        <w:jc w:val="center"/>
        <w:rPr>
          <w:b/>
          <w:b/>
          <w:sz w:val="24"/>
          <w:lang w:val="sl-SI"/>
        </w:rPr>
      </w:pPr>
      <w:r>
        <w:rPr>
          <w:b/>
          <w:sz w:val="24"/>
          <w:lang w:val="sl-SI"/>
        </w:rPr>
        <w:t>19. člen</w:t>
      </w:r>
    </w:p>
    <w:p>
      <w:pPr>
        <w:pStyle w:val="BodyText2"/>
        <w:spacing w:lineRule="auto" w:line="360"/>
        <w:jc w:val="left"/>
        <w:rPr>
          <w:b/>
          <w:b/>
          <w:bCs/>
          <w:sz w:val="24"/>
          <w:lang w:val="sl-SI"/>
        </w:rPr>
      </w:pPr>
      <w:r>
        <w:rPr>
          <w:b/>
          <w:bCs/>
          <w:iCs/>
          <w:sz w:val="24"/>
          <w:lang w:val="sl-SI"/>
        </w:rPr>
        <w:t xml:space="preserve"> </w:t>
      </w:r>
      <w:r>
        <w:rPr>
          <w:b/>
          <w:bCs/>
          <w:iCs/>
          <w:sz w:val="24"/>
          <w:lang w:val="sl-SI"/>
        </w:rPr>
        <w:t>KONČNE DOLOČBE</w:t>
      </w:r>
      <w:r>
        <w:rPr>
          <w:b/>
          <w:bCs/>
          <w:sz w:val="24"/>
          <w:lang w:val="sl-SI"/>
        </w:rPr>
        <w:t xml:space="preserve"> </w:t>
      </w:r>
    </w:p>
    <w:p>
      <w:pPr>
        <w:pStyle w:val="Normal"/>
        <w:spacing w:lineRule="auto" w:line="360"/>
        <w:jc w:val="both"/>
        <w:rPr>
          <w:lang w:val="sl-SI"/>
        </w:rPr>
      </w:pPr>
      <w:r>
        <w:rPr>
          <w:lang w:val="sl-SI"/>
        </w:rPr>
        <w:t>Vsak, ki sodeluje v nagradni igri, sprejema pravice in obveznosti iz teh Pravil.</w:t>
      </w:r>
    </w:p>
    <w:p>
      <w:pPr>
        <w:pStyle w:val="Normal"/>
        <w:spacing w:lineRule="auto" w:line="360"/>
        <w:jc w:val="both"/>
        <w:rPr>
          <w:lang w:val="sl-SI"/>
        </w:rPr>
      </w:pPr>
      <w:r>
        <w:rPr>
          <w:lang w:val="sl-SI"/>
        </w:rPr>
      </w:r>
    </w:p>
    <w:p>
      <w:pPr>
        <w:pStyle w:val="Normal"/>
        <w:spacing w:lineRule="auto" w:line="360"/>
        <w:jc w:val="both"/>
        <w:rPr>
          <w:lang w:val="sl-SI"/>
        </w:rPr>
      </w:pPr>
      <w:r>
        <w:rPr>
          <w:lang w:val="sl-SI"/>
        </w:rPr>
        <w:t xml:space="preserve">Organizator ne odgovarja za zapoznele, nepopolne ter nepravilne odgovore na nagradno vprašanje. Odločitev organizatorja nagradne igre o vseh vprašanjih v zvezi z nagradno igro in pravilih povezanih z njo, je dokončna in velja za vse udeležence. V primeru kakršnega koli spora ali nejasnosti štejejo ta pravila za primarna glede na vse morebitne druge objave, bodisi v tiskani, elektronski ali katerikoli drugi obliki. Avtentično tolmačenje teh pravil je izključno v domeni  Organizatorja. </w:t>
      </w:r>
    </w:p>
    <w:p>
      <w:pPr>
        <w:pStyle w:val="Normal"/>
        <w:spacing w:lineRule="auto" w:line="360"/>
        <w:jc w:val="both"/>
        <w:rPr>
          <w:lang w:val="sl-SI"/>
        </w:rPr>
      </w:pPr>
      <w:r>
        <w:rPr>
          <w:lang w:val="sl-SI"/>
        </w:rPr>
      </w:r>
    </w:p>
    <w:p>
      <w:pPr>
        <w:pStyle w:val="Normal"/>
        <w:spacing w:lineRule="auto" w:line="360"/>
        <w:jc w:val="both"/>
        <w:rPr/>
      </w:pPr>
      <w:r>
        <w:rPr>
          <w:lang w:val="sl-SI"/>
        </w:rPr>
        <w:t xml:space="preserve">Organizator nagradne igre si pridržuje pravico sprememb teh Pravil, če to zahtevajo pravni, tehnični ali komercialni razlogi. O vseh morebitnih spremembah teh Pravil bo udeležence obvestil z objavo na Facebook strani </w:t>
      </w:r>
      <w:hyperlink r:id="rId10">
        <w:r>
          <w:rPr>
            <w:rStyle w:val="InternetLink"/>
            <w:lang w:val="sl-SI"/>
          </w:rPr>
          <w:t>https://www.facebook.com/CedevitaSlovenija</w:t>
        </w:r>
      </w:hyperlink>
      <w:r>
        <w:rPr>
          <w:lang w:val="sl-SI"/>
        </w:rPr>
        <w:t xml:space="preserve"> v zapiskih, kjer so navedena pravila nagradne igre.</w:t>
      </w:r>
    </w:p>
    <w:p>
      <w:pPr>
        <w:pStyle w:val="Normal"/>
        <w:spacing w:lineRule="auto" w:line="360"/>
        <w:jc w:val="both"/>
        <w:rPr>
          <w:lang w:val="sl-SI"/>
        </w:rPr>
      </w:pPr>
      <w:r>
        <w:rPr>
          <w:lang w:val="sl-SI"/>
        </w:rPr>
      </w:r>
    </w:p>
    <w:p>
      <w:pPr>
        <w:pStyle w:val="Normal"/>
        <w:spacing w:lineRule="auto" w:line="360"/>
        <w:jc w:val="both"/>
        <w:rPr>
          <w:lang w:val="sl-SI"/>
        </w:rPr>
      </w:pPr>
      <w:r>
        <w:rPr>
          <w:lang w:val="sl-SI"/>
        </w:rPr>
        <w:t>Nagradna igra ni organizirana s strani družbe Facebook, slednja pa ne odgovarja za nobene zahtevke iz naslova te nagradne igre. Facebook ne sponzorira in ne upravlja nagradne igre ter je tudi ni posebej odobril in z njo ni povezan. Morebitne informacije, ki jih sodelujoči posredujejo zaradi sodelovanja v nagradni igri, se posredujejo organizatorju oz. naročniku in ne družbi Facebook.</w:t>
      </w:r>
    </w:p>
    <w:p>
      <w:pPr>
        <w:pStyle w:val="Normal"/>
        <w:spacing w:lineRule="auto" w:line="360"/>
        <w:jc w:val="both"/>
        <w:rPr>
          <w:lang w:val="sl-SI"/>
        </w:rPr>
      </w:pPr>
      <w:r>
        <w:rPr>
          <w:lang w:val="sl-SI"/>
        </w:rPr>
      </w:r>
    </w:p>
    <w:p>
      <w:pPr>
        <w:pStyle w:val="Normal"/>
        <w:spacing w:lineRule="auto" w:line="360"/>
        <w:jc w:val="both"/>
        <w:rPr>
          <w:lang w:val="sl-SI"/>
        </w:rPr>
      </w:pPr>
      <w:r>
        <w:rPr>
          <w:lang w:val="sl-SI"/>
        </w:rPr>
        <w:t>Vse osebe povezane z nagradno igro (npr. Organizator, Agencija, sodelujoči,…)  soglašajo, da bodo spore iz te nagradne igre reševale sporazumno, v nasprotnem primeru pa je pristojno stvarno pristojno sodišče v Ljubljani. Ta pravila začnejo veljati z dnem sprejema.</w:t>
      </w:r>
    </w:p>
    <w:p>
      <w:pPr>
        <w:pStyle w:val="BodyText2"/>
        <w:spacing w:lineRule="auto" w:line="360"/>
        <w:jc w:val="left"/>
        <w:rPr>
          <w:sz w:val="24"/>
          <w:lang w:val="sl-SI"/>
        </w:rPr>
      </w:pPr>
      <w:r>
        <w:rPr>
          <w:sz w:val="24"/>
          <w:lang w:val="sl-SI"/>
        </w:rPr>
      </w:r>
    </w:p>
    <w:p>
      <w:pPr>
        <w:pStyle w:val="BodyText2"/>
        <w:spacing w:lineRule="auto" w:line="360"/>
        <w:rPr>
          <w:sz w:val="24"/>
          <w:lang w:val="sl-SI"/>
        </w:rPr>
      </w:pPr>
      <w:r>
        <w:rPr>
          <w:sz w:val="24"/>
          <w:lang w:val="sl-SI"/>
        </w:rPr>
        <w:t xml:space="preserve">Ljubljana, 1. 4. 2018 </w:t>
      </w:r>
    </w:p>
    <w:p>
      <w:pPr>
        <w:pStyle w:val="BodyText2"/>
        <w:spacing w:lineRule="auto" w:line="360"/>
        <w:rPr/>
      </w:pPr>
      <w:r>
        <w:rPr/>
      </w:r>
    </w:p>
    <w:sectPr>
      <w:type w:val="nextPage"/>
      <w:pgSz w:w="12240" w:h="15840"/>
      <w:pgMar w:left="1417" w:right="1417"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Estrangelo Edessa">
    <w:charset w:val="ee"/>
    <w:family w:val="roman"/>
    <w:pitch w:val="variable"/>
  </w:font>
  <w:font w:name="Tahoma">
    <w:charset w:val="ee"/>
    <w:family w:val="roman"/>
    <w:pitch w:val="variable"/>
  </w:font>
  <w:font w:name="Consolas">
    <w:charset w:val="ee"/>
    <w:family w:val="roman"/>
    <w:pitch w:val="variable"/>
  </w:font>
  <w:font w:name="Liberation Sans">
    <w:altName w:val="Arial"/>
    <w:charset w:val="ee"/>
    <w:family w:val="swiss"/>
    <w:pitch w:val="variable"/>
  </w:font>
  <w:font w:name="Symbol">
    <w:charset w:val="ee"/>
    <w:family w:val="roman"/>
    <w:pitch w:val="variable"/>
  </w:font>
  <w:font w:name="Courier New">
    <w:charset w:val="01"/>
    <w:family w:val="modern"/>
    <w:pitch w:val="fixed"/>
  </w:font>
  <w:font w:name="Wingdings">
    <w:charset w:val="02"/>
    <w:family w:val="auto"/>
    <w:pitch w:val="variable"/>
  </w:font>
  <w:font w:name="Helvetica">
    <w:altName w:val="Arial"/>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405" w:hanging="360"/>
      </w:pPr>
      <w:rPr>
        <w:sz w:val="24"/>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decimal"/>
      <w:lvlText w:val="%1."/>
      <w:lvlJc w:val="left"/>
      <w:pPr>
        <w:ind w:left="644" w:hanging="360"/>
      </w:pPr>
      <w:rPr>
        <w:b/>
      </w:rPr>
    </w:lvl>
    <w:lvl w:ilvl="1">
      <w:start w:val="1"/>
      <w:numFmt w:val="decimal"/>
      <w:lvlText w:val="%2."/>
      <w:lvlJc w:val="left"/>
      <w:pPr>
        <w:ind w:left="1094" w:hanging="9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numFmt w:val="bullet"/>
      <w:lvlText w:val="-"/>
      <w:lvlJc w:val="left"/>
      <w:pPr>
        <w:ind w:left="360" w:hanging="360"/>
      </w:pPr>
      <w:rPr>
        <w:rFonts w:ascii="Helvetica" w:hAnsi="Helvetica" w:cs="Helvetica" w:hint="default"/>
        <w:sz w:val="24"/>
        <w:rFonts w:cs="Helvetica"/>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8">
    <w:lvl w:ilvl="0">
      <w:start w:val="2"/>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trackRevisions/>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hr-H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63e64"/>
    <w:pPr>
      <w:widowControl/>
      <w:bidi w:val="0"/>
      <w:jc w:val="left"/>
    </w:pPr>
    <w:rPr>
      <w:rFonts w:ascii="Times New Roman" w:hAnsi="Times New Roman" w:eastAsia="Times New Roman" w:cs="Times New Roman"/>
      <w:color w:val="auto"/>
      <w:kern w:val="0"/>
      <w:sz w:val="24"/>
      <w:szCs w:val="24"/>
      <w:lang w:val="hr-HR" w:eastAsia="hr-HR" w:bidi="ar-SA"/>
    </w:rPr>
  </w:style>
  <w:style w:type="paragraph" w:styleId="Heading1">
    <w:name w:val="Heading 1"/>
    <w:basedOn w:val="Normal"/>
    <w:next w:val="Normal"/>
    <w:link w:val="Heading1Char"/>
    <w:uiPriority w:val="99"/>
    <w:qFormat/>
    <w:rsid w:val="00c84eea"/>
    <w:pPr>
      <w:keepNext w:val="true"/>
      <w:outlineLvl w:val="0"/>
    </w:pPr>
    <w:rPr>
      <w:rFonts w:ascii="Estrangelo Edessa" w:hAnsi="Estrangelo Edessa" w:cs="Courier New"/>
      <w:b/>
      <w:bCs/>
      <w:color w:val="000000"/>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9"/>
    <w:qFormat/>
    <w:locked/>
    <w:rsid w:val="00c84eea"/>
    <w:rPr>
      <w:rFonts w:ascii="Estrangelo Edessa" w:hAnsi="Estrangelo Edessa" w:cs="Courier New"/>
      <w:b/>
      <w:bCs/>
      <w:color w:val="000000"/>
      <w:sz w:val="26"/>
      <w:szCs w:val="26"/>
      <w:lang w:val="hr-HR" w:eastAsia="hr-HR"/>
    </w:rPr>
  </w:style>
  <w:style w:type="character" w:styleId="InternetLink">
    <w:name w:val="Internet Link"/>
    <w:basedOn w:val="DefaultParagraphFont"/>
    <w:uiPriority w:val="99"/>
    <w:semiHidden/>
    <w:rsid w:val="00c84eea"/>
    <w:rPr>
      <w:rFonts w:cs="Times New Roman"/>
      <w:color w:val="0000FF"/>
      <w:u w:val="single"/>
    </w:rPr>
  </w:style>
  <w:style w:type="character" w:styleId="BodyText2Char" w:customStyle="1">
    <w:name w:val="Body Text 2 Char"/>
    <w:basedOn w:val="DefaultParagraphFont"/>
    <w:link w:val="BodyText2"/>
    <w:uiPriority w:val="99"/>
    <w:qFormat/>
    <w:locked/>
    <w:rsid w:val="00c84eea"/>
    <w:rPr>
      <w:rFonts w:ascii="Times New Roman" w:hAnsi="Times New Roman" w:cs="Times New Roman"/>
      <w:sz w:val="24"/>
      <w:szCs w:val="24"/>
      <w:lang w:val="hr-HR" w:eastAsia="hr-HR"/>
    </w:rPr>
  </w:style>
  <w:style w:type="character" w:styleId="BodyText3Char" w:customStyle="1">
    <w:name w:val="Body Text 3 Char"/>
    <w:basedOn w:val="DefaultParagraphFont"/>
    <w:link w:val="BodyText3"/>
    <w:uiPriority w:val="99"/>
    <w:semiHidden/>
    <w:qFormat/>
    <w:locked/>
    <w:rsid w:val="00c84eea"/>
    <w:rPr>
      <w:rFonts w:ascii="Times New Roman" w:hAnsi="Times New Roman" w:cs="Times New Roman"/>
      <w:sz w:val="24"/>
      <w:szCs w:val="24"/>
      <w:lang w:val="hr-HR" w:eastAsia="hr-HR"/>
    </w:rPr>
  </w:style>
  <w:style w:type="character" w:styleId="BalloonTextChar" w:customStyle="1">
    <w:name w:val="Balloon Text Char"/>
    <w:basedOn w:val="DefaultParagraphFont"/>
    <w:link w:val="BalloonText"/>
    <w:uiPriority w:val="99"/>
    <w:semiHidden/>
    <w:qFormat/>
    <w:rsid w:val="00112cfa"/>
    <w:rPr>
      <w:rFonts w:ascii="Tahoma" w:hAnsi="Tahoma" w:eastAsia="Times New Roman" w:cs="Tahoma"/>
      <w:sz w:val="16"/>
      <w:szCs w:val="16"/>
      <w:lang w:val="hr-HR" w:eastAsia="hr-HR"/>
    </w:rPr>
  </w:style>
  <w:style w:type="character" w:styleId="Annotationreference">
    <w:name w:val="annotation reference"/>
    <w:basedOn w:val="DefaultParagraphFont"/>
    <w:uiPriority w:val="99"/>
    <w:semiHidden/>
    <w:unhideWhenUsed/>
    <w:qFormat/>
    <w:rsid w:val="00c32831"/>
    <w:rPr>
      <w:sz w:val="16"/>
      <w:szCs w:val="16"/>
    </w:rPr>
  </w:style>
  <w:style w:type="character" w:styleId="CommentTextChar" w:customStyle="1">
    <w:name w:val="Comment Text Char"/>
    <w:basedOn w:val="DefaultParagraphFont"/>
    <w:link w:val="CommentText"/>
    <w:uiPriority w:val="99"/>
    <w:semiHidden/>
    <w:qFormat/>
    <w:rsid w:val="00c32831"/>
    <w:rPr>
      <w:rFonts w:ascii="Times New Roman" w:hAnsi="Times New Roman" w:eastAsia="Times New Roman"/>
      <w:lang w:val="hr-HR" w:eastAsia="hr-HR"/>
    </w:rPr>
  </w:style>
  <w:style w:type="character" w:styleId="CommentSubjectChar" w:customStyle="1">
    <w:name w:val="Comment Subject Char"/>
    <w:basedOn w:val="CommentTextChar"/>
    <w:link w:val="CommentSubject"/>
    <w:uiPriority w:val="99"/>
    <w:semiHidden/>
    <w:qFormat/>
    <w:rsid w:val="00c32831"/>
    <w:rPr>
      <w:rFonts w:ascii="Times New Roman" w:hAnsi="Times New Roman" w:eastAsia="Times New Roman"/>
      <w:b/>
      <w:bCs/>
      <w:lang w:val="hr-HR" w:eastAsia="hr-HR"/>
    </w:rPr>
  </w:style>
  <w:style w:type="character" w:styleId="Strong">
    <w:name w:val="Strong"/>
    <w:uiPriority w:val="22"/>
    <w:qFormat/>
    <w:locked/>
    <w:rsid w:val="00ee17e9"/>
    <w:rPr>
      <w:b/>
      <w:bCs/>
    </w:rPr>
  </w:style>
  <w:style w:type="character" w:styleId="FollowedHyperlink">
    <w:name w:val="FollowedHyperlink"/>
    <w:basedOn w:val="DefaultParagraphFont"/>
    <w:uiPriority w:val="99"/>
    <w:semiHidden/>
    <w:unhideWhenUsed/>
    <w:qFormat/>
    <w:rsid w:val="005612ca"/>
    <w:rPr>
      <w:color w:val="800080" w:themeColor="followedHyperlink"/>
      <w:u w:val="single"/>
    </w:rPr>
  </w:style>
  <w:style w:type="character" w:styleId="PlainTextChar" w:customStyle="1">
    <w:name w:val="Plain Text Char"/>
    <w:basedOn w:val="DefaultParagraphFont"/>
    <w:link w:val="PlainText"/>
    <w:uiPriority w:val="99"/>
    <w:qFormat/>
    <w:rsid w:val="00857530"/>
    <w:rPr>
      <w:rFonts w:ascii="Consolas" w:hAnsi="Consolas" w:eastAsia="Calibri" w:cs="Consolas" w:eastAsiaTheme="minorHAnsi"/>
      <w:sz w:val="21"/>
      <w:szCs w:val="21"/>
      <w:lang w:val="hr-HR"/>
    </w:rPr>
  </w:style>
  <w:style w:type="character" w:styleId="HeaderChar" w:customStyle="1">
    <w:name w:val="Header Char"/>
    <w:basedOn w:val="DefaultParagraphFont"/>
    <w:link w:val="Header"/>
    <w:uiPriority w:val="99"/>
    <w:qFormat/>
    <w:rsid w:val="00027326"/>
    <w:rPr>
      <w:rFonts w:ascii="Times New Roman" w:hAnsi="Times New Roman" w:eastAsia="Times New Roman"/>
      <w:sz w:val="24"/>
      <w:szCs w:val="24"/>
      <w:lang w:val="hr-HR" w:eastAsia="hr-HR"/>
    </w:rPr>
  </w:style>
  <w:style w:type="character" w:styleId="FooterChar" w:customStyle="1">
    <w:name w:val="Footer Char"/>
    <w:basedOn w:val="DefaultParagraphFont"/>
    <w:link w:val="Footer"/>
    <w:uiPriority w:val="99"/>
    <w:qFormat/>
    <w:rsid w:val="00027326"/>
    <w:rPr>
      <w:rFonts w:ascii="Times New Roman" w:hAnsi="Times New Roman" w:eastAsia="Times New Roman"/>
      <w:sz w:val="24"/>
      <w:szCs w:val="24"/>
      <w:lang w:val="hr-HR" w:eastAsia="hr-HR"/>
    </w:rPr>
  </w:style>
  <w:style w:type="character" w:styleId="ListLabel1">
    <w:name w:val="ListLabel 1"/>
    <w:qFormat/>
    <w:rPr>
      <w:rFonts w:eastAsia="Times New Roman"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Times New Roman" w:cs="Times New Roman"/>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eastAsia="Times New Roman" w:cs="Times New Roman"/>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eastAsia="Times New Roman" w:cs="Times New Roman"/>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eastAsia="Times New Roman" w:cs="Times New Roman"/>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eastAsia="Times New Roman" w:cs="Arial"/>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b/>
      <w:sz w:val="24"/>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b/>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b/>
    </w:rPr>
  </w:style>
  <w:style w:type="character" w:styleId="ListLabel43">
    <w:name w:val="ListLabel 43"/>
    <w:qFormat/>
    <w:rPr>
      <w:rFonts w:ascii="Times New Roman" w:hAnsi="Times New Roman" w:eastAsia="Times New Roman" w:cs="Helvetica"/>
      <w:sz w:val="24"/>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b/>
    </w:rPr>
  </w:style>
  <w:style w:type="character" w:styleId="ListLabel48">
    <w:name w:val="ListLabel 48"/>
    <w:qFormat/>
    <w:rPr>
      <w:sz w:val="20"/>
    </w:rPr>
  </w:style>
  <w:style w:type="character" w:styleId="ListLabel49">
    <w:name w:val="ListLabel 49"/>
    <w:qFormat/>
    <w:rPr>
      <w:rFonts w:cs="Times New Roman"/>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u w:val="none"/>
    </w:rPr>
  </w:style>
  <w:style w:type="character" w:styleId="ListLabel58">
    <w:name w:val="ListLabel 58"/>
    <w:qFormat/>
    <w:rPr>
      <w:lang w:val="sl-SI"/>
    </w:rPr>
  </w:style>
  <w:style w:type="character" w:styleId="ListLabel59">
    <w:name w:val="ListLabel 59"/>
    <w:qFormat/>
    <w:rPr>
      <w:sz w:val="24"/>
      <w:lang w:val="sl-SI"/>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odyText2">
    <w:name w:val="Body Text 2"/>
    <w:basedOn w:val="Normal"/>
    <w:link w:val="BodyText2Char"/>
    <w:uiPriority w:val="99"/>
    <w:qFormat/>
    <w:rsid w:val="00c84eea"/>
    <w:pPr>
      <w:jc w:val="both"/>
    </w:pPr>
    <w:rPr>
      <w:sz w:val="28"/>
    </w:rPr>
  </w:style>
  <w:style w:type="paragraph" w:styleId="BodyText3">
    <w:name w:val="Body Text 3"/>
    <w:basedOn w:val="Normal"/>
    <w:link w:val="BodyText3Char"/>
    <w:uiPriority w:val="99"/>
    <w:semiHidden/>
    <w:qFormat/>
    <w:rsid w:val="00c84eea"/>
    <w:pPr>
      <w:jc w:val="both"/>
    </w:pPr>
    <w:rPr/>
  </w:style>
  <w:style w:type="paragraph" w:styleId="BalloonText">
    <w:name w:val="Balloon Text"/>
    <w:basedOn w:val="Normal"/>
    <w:link w:val="BalloonTextChar"/>
    <w:uiPriority w:val="99"/>
    <w:semiHidden/>
    <w:unhideWhenUsed/>
    <w:qFormat/>
    <w:rsid w:val="00112cfa"/>
    <w:pPr/>
    <w:rPr>
      <w:rFonts w:ascii="Tahoma" w:hAnsi="Tahoma" w:cs="Tahoma"/>
      <w:sz w:val="16"/>
      <w:szCs w:val="16"/>
    </w:rPr>
  </w:style>
  <w:style w:type="paragraph" w:styleId="Annotationtext">
    <w:name w:val="annotation text"/>
    <w:basedOn w:val="Normal"/>
    <w:link w:val="CommentTextChar"/>
    <w:uiPriority w:val="99"/>
    <w:semiHidden/>
    <w:unhideWhenUsed/>
    <w:qFormat/>
    <w:rsid w:val="00c32831"/>
    <w:pPr/>
    <w:rPr>
      <w:sz w:val="20"/>
      <w:szCs w:val="20"/>
    </w:rPr>
  </w:style>
  <w:style w:type="paragraph" w:styleId="Annotationsubject">
    <w:name w:val="annotation subject"/>
    <w:basedOn w:val="Annotationtext"/>
    <w:link w:val="CommentSubjectChar"/>
    <w:uiPriority w:val="99"/>
    <w:semiHidden/>
    <w:unhideWhenUsed/>
    <w:qFormat/>
    <w:rsid w:val="00c32831"/>
    <w:pPr/>
    <w:rPr>
      <w:b/>
      <w:bCs/>
    </w:rPr>
  </w:style>
  <w:style w:type="paragraph" w:styleId="ListParagraph">
    <w:name w:val="List Paragraph"/>
    <w:basedOn w:val="Normal"/>
    <w:uiPriority w:val="34"/>
    <w:qFormat/>
    <w:rsid w:val="00d86f4f"/>
    <w:pPr>
      <w:spacing w:lineRule="auto" w:line="276" w:before="0" w:after="200"/>
      <w:ind w:left="720" w:hanging="0"/>
      <w:contextualSpacing/>
    </w:pPr>
    <w:rPr>
      <w:rFonts w:ascii="Calibri" w:hAnsi="Calibri" w:eastAsia="Calibri"/>
      <w:sz w:val="22"/>
      <w:szCs w:val="22"/>
      <w:lang w:eastAsia="en-US"/>
    </w:rPr>
  </w:style>
  <w:style w:type="paragraph" w:styleId="PlainText">
    <w:name w:val="Plain Text"/>
    <w:basedOn w:val="Normal"/>
    <w:link w:val="PlainTextChar"/>
    <w:uiPriority w:val="99"/>
    <w:unhideWhenUsed/>
    <w:qFormat/>
    <w:rsid w:val="00857530"/>
    <w:pPr/>
    <w:rPr>
      <w:rFonts w:ascii="Consolas" w:hAnsi="Consolas" w:eastAsia="Calibri" w:cs="Consolas" w:eastAsiaTheme="minorHAnsi"/>
      <w:sz w:val="21"/>
      <w:szCs w:val="21"/>
      <w:lang w:eastAsia="en-US"/>
    </w:rPr>
  </w:style>
  <w:style w:type="paragraph" w:styleId="Header">
    <w:name w:val="Header"/>
    <w:basedOn w:val="Normal"/>
    <w:link w:val="HeaderChar"/>
    <w:uiPriority w:val="99"/>
    <w:unhideWhenUsed/>
    <w:rsid w:val="00027326"/>
    <w:pPr>
      <w:tabs>
        <w:tab w:val="center" w:pos="4703" w:leader="none"/>
        <w:tab w:val="right" w:pos="9406" w:leader="none"/>
      </w:tabs>
    </w:pPr>
    <w:rPr/>
  </w:style>
  <w:style w:type="paragraph" w:styleId="Footer">
    <w:name w:val="Footer"/>
    <w:basedOn w:val="Normal"/>
    <w:link w:val="FooterChar"/>
    <w:uiPriority w:val="99"/>
    <w:unhideWhenUsed/>
    <w:rsid w:val="00027326"/>
    <w:pPr>
      <w:tabs>
        <w:tab w:val="center" w:pos="4703" w:leader="none"/>
        <w:tab w:val="right" w:pos="9406"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sumer.care@atlanticgrupa.com" TargetMode="External"/><Relationship Id="rId3" Type="http://schemas.openxmlformats.org/officeDocument/2006/relationships/hyperlink" Target="http://www.odvezivespu.hr/" TargetMode="External"/><Relationship Id="rId4" Type="http://schemas.openxmlformats.org/officeDocument/2006/relationships/hyperlink" Target="http://www.more.cedevita.hr/" TargetMode="External"/><Relationship Id="rId5" Type="http://schemas.openxmlformats.org/officeDocument/2006/relationships/hyperlink" Target="https://www.facebook.com/CedevitaSlovenija" TargetMode="External"/><Relationship Id="rId6" Type="http://schemas.openxmlformats.org/officeDocument/2006/relationships/hyperlink" Target="http://www.more.cedevita.hr/" TargetMode="External"/><Relationship Id="rId7" Type="http://schemas.openxmlformats.org/officeDocument/2006/relationships/hyperlink" Target="http://www.facebook.com/Cedevita.hr" TargetMode="External"/><Relationship Id="rId8" Type="http://schemas.openxmlformats.org/officeDocument/2006/relationships/hyperlink" Target="http://www.cedevita.com/" TargetMode="External"/><Relationship Id="rId9" Type="http://schemas.openxmlformats.org/officeDocument/2006/relationships/hyperlink" Target="http://www.odvezivespu.hr/" TargetMode="External"/><Relationship Id="rId10" Type="http://schemas.openxmlformats.org/officeDocument/2006/relationships/hyperlink" Target="https://www.facebook.com/CedevitaSlovenija" TargetMode="Externa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374ABA95010348A6551B83633AA696" ma:contentTypeVersion="2" ma:contentTypeDescription="Create a new document." ma:contentTypeScope="" ma:versionID="d6e9bcd88c3b935846fb6b9ac1434dcd">
  <xsd:schema xmlns:xsd="http://www.w3.org/2001/XMLSchema" xmlns:xs="http://www.w3.org/2001/XMLSchema" xmlns:p="http://schemas.microsoft.com/office/2006/metadata/properties" xmlns:ns2="9ad53fc3-bf5b-4567-882f-74bc19f9dcc0" targetNamespace="http://schemas.microsoft.com/office/2006/metadata/properties" ma:root="true" ma:fieldsID="6a2ed6a5cd8a0786070f982fccbb91b7" ns2:_="">
    <xsd:import namespace="9ad53fc3-bf5b-4567-882f-74bc19f9dcc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d53fc3-bf5b-4567-882f-74bc19f9dc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C100E-A891-406C-8082-0E08DEEB4943}">
  <ds:schemaRefs>
    <ds:schemaRef ds:uri="http://schemas.microsoft.com/sharepoint/v3/contenttype/forms"/>
  </ds:schemaRefs>
</ds:datastoreItem>
</file>

<file path=customXml/itemProps2.xml><?xml version="1.0" encoding="utf-8"?>
<ds:datastoreItem xmlns:ds="http://schemas.openxmlformats.org/officeDocument/2006/customXml" ds:itemID="{E24F5739-6B10-4C0E-A59C-A2384D855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d53fc3-bf5b-4567-882f-74bc19f9d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045651-5E0C-46F3-BE91-C3C5AE1B59E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BA0731-9BE9-48C0-830F-AE3A4A49D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LibreOffice/6.0.1.1$Windows_X86_64 LibreOffice_project/60bfb1526849283ce2491346ed2aa51c465abfe6</Application>
  <Pages>12</Pages>
  <Words>3593</Words>
  <Characters>20418</Characters>
  <CharactersWithSpaces>24073</CharactersWithSpaces>
  <Paragraphs>160</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2018-03-29T09:32:00Z</dcterms:created>
  <dc:creator>mtisaj</dc:creator>
  <dc:description/>
  <dc:language>hr-HR</dc:language>
  <cp:lastModifiedBy>Andreja Grabrovec</cp:lastModifiedBy>
  <cp:lastPrinted>2018-03-30T08:51:00Z</cp:lastPrinted>
  <dcterms:modified xsi:type="dcterms:W3CDTF">2018-04-03T06:26:00Z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ContentTypeId">
    <vt:lpwstr>0x01010052374ABA95010348A6551B83633AA696</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